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4154A" w14:textId="0F09E0E9" w:rsidR="002622AF" w:rsidRPr="00E71CED" w:rsidRDefault="006331A0" w:rsidP="002622AF">
      <w:pPr>
        <w:tabs>
          <w:tab w:val="left" w:pos="180"/>
        </w:tabs>
        <w:ind w:left="-1800"/>
        <w:rPr>
          <w:rFonts w:ascii="Arial" w:hAnsi="Arial" w:cs="Arial"/>
        </w:rPr>
      </w:pPr>
      <w:r w:rsidRPr="0042253C">
        <w:rPr>
          <w:rFonts w:ascii="Arial" w:hAnsi="Arial" w:cs="Arial"/>
          <w:noProof/>
          <w:color w:val="707372"/>
          <w:sz w:val="40"/>
          <w:szCs w:val="40"/>
        </w:rPr>
        <mc:AlternateContent>
          <mc:Choice Requires="wps">
            <w:drawing>
              <wp:anchor distT="0" distB="0" distL="114300" distR="114300" simplePos="0" relativeHeight="251670016" behindDoc="0" locked="0" layoutInCell="1" allowOverlap="1" wp14:anchorId="27531C63" wp14:editId="301CD74E">
                <wp:simplePos x="0" y="0"/>
                <wp:positionH relativeFrom="margin">
                  <wp:align>left</wp:align>
                </wp:positionH>
                <wp:positionV relativeFrom="paragraph">
                  <wp:posOffset>6985</wp:posOffset>
                </wp:positionV>
                <wp:extent cx="66484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64845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81C47B" id="Straight Connector 14" o:spid="_x0000_s1026" style="position:absolute;z-index:2516700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55pt" to="52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" strokecolor="#bfbfbf [2412]">
                <w10:wrap anchorx="margin"/>
              </v:line>
            </w:pict>
          </mc:Fallback>
        </mc:AlternateContent>
      </w:r>
    </w:p>
    <w:p w14:paraId="446CD23D" w14:textId="4A4CEEE8" w:rsidR="00973F6F" w:rsidRPr="00973F6F" w:rsidRDefault="00561730" w:rsidP="00973F6F">
      <w:pPr>
        <w:tabs>
          <w:tab w:val="left" w:pos="360"/>
        </w:tabs>
        <w:ind w:left="180" w:right="191"/>
        <w:jc w:val="center"/>
        <w:rPr>
          <w:rFonts w:ascii="Arial" w:hAnsi="Arial" w:cs="Arial"/>
          <w:color w:val="0085CA"/>
          <w:sz w:val="40"/>
          <w:szCs w:val="40"/>
        </w:rPr>
      </w:pPr>
      <w:r>
        <w:rPr>
          <w:rFonts w:ascii="Arial" w:hAnsi="Arial" w:cs="Arial"/>
          <w:color w:val="0085CA"/>
          <w:sz w:val="40"/>
          <w:szCs w:val="40"/>
        </w:rPr>
        <w:t>7</w:t>
      </w:r>
      <w:r w:rsidR="00813A81">
        <w:rPr>
          <w:rFonts w:ascii="Arial" w:hAnsi="Arial" w:cs="Arial"/>
          <w:color w:val="0085CA"/>
          <w:sz w:val="40"/>
          <w:szCs w:val="40"/>
        </w:rPr>
        <w:t>9</w:t>
      </w:r>
      <w:r w:rsidR="000051AD">
        <w:rPr>
          <w:rFonts w:ascii="Arial" w:hAnsi="Arial" w:cs="Arial"/>
          <w:color w:val="0085CA"/>
          <w:sz w:val="40"/>
          <w:szCs w:val="40"/>
        </w:rPr>
        <w:t>8</w:t>
      </w:r>
      <w:r w:rsidR="00973F6F">
        <w:rPr>
          <w:rFonts w:ascii="Arial" w:hAnsi="Arial" w:cs="Arial"/>
          <w:color w:val="0085CA"/>
          <w:sz w:val="40"/>
          <w:szCs w:val="40"/>
        </w:rPr>
        <w:t>6</w:t>
      </w:r>
    </w:p>
    <w:p w14:paraId="6748F7BD" w14:textId="6D701F1C" w:rsidR="004672A2" w:rsidRDefault="004672A2">
      <w:pPr>
        <w:rPr>
          <w:rFonts w:ascii="Arial" w:hAnsi="Arial" w:cs="Arial"/>
          <w:b/>
          <w:bCs/>
          <w:color w:val="ADAFB2"/>
          <w:sz w:val="12"/>
          <w:szCs w:val="12"/>
          <w:u w:val="thick" w:color="ADAFB2"/>
          <w:lang w:val="en-GB"/>
        </w:rPr>
      </w:pPr>
    </w:p>
    <w:tbl>
      <w:tblPr>
        <w:tblW w:w="5000" w:type="pct"/>
        <w:jc w:val="center"/>
        <w:tblCellMar>
          <w:left w:w="0" w:type="dxa"/>
          <w:right w:w="0" w:type="dxa"/>
        </w:tblCellMar>
        <w:tblLook w:val="0420" w:firstRow="1" w:lastRow="0" w:firstColumn="0" w:lastColumn="0" w:noHBand="0" w:noVBand="1"/>
      </w:tblPr>
      <w:tblGrid>
        <w:gridCol w:w="3594"/>
        <w:gridCol w:w="7186"/>
      </w:tblGrid>
      <w:tr w:rsidR="00F050E6" w14:paraId="1A1767C5" w14:textId="77777777" w:rsidTr="003D1228">
        <w:trPr>
          <w:trHeight w:val="385"/>
          <w:jc w:val="center"/>
        </w:trPr>
        <w:tc>
          <w:tcPr>
            <w:tcW w:w="1667" w:type="pct"/>
            <w:tcBorders>
              <w:top w:val="single" w:sz="8" w:space="0" w:color="FFFFFF"/>
              <w:left w:val="single" w:sz="8" w:space="0" w:color="FFFFFF"/>
              <w:bottom w:val="single" w:sz="4" w:space="0" w:color="0070C0"/>
              <w:right w:val="single" w:sz="8" w:space="0" w:color="FFFFFF"/>
            </w:tcBorders>
            <w:shd w:val="clear" w:color="auto" w:fill="0093D0"/>
            <w:tcMar>
              <w:top w:w="72" w:type="dxa"/>
              <w:left w:w="144" w:type="dxa"/>
              <w:bottom w:w="72" w:type="dxa"/>
              <w:right w:w="144" w:type="dxa"/>
            </w:tcMar>
            <w:vAlign w:val="center"/>
            <w:hideMark/>
          </w:tcPr>
          <w:p w14:paraId="2DEDB2BC" w14:textId="25BFC735" w:rsidR="00F050E6" w:rsidRPr="00AF26D6" w:rsidRDefault="00F050E6">
            <w:pPr>
              <w:pStyle w:val="NormalWeb"/>
              <w:spacing w:before="0" w:beforeAutospacing="0" w:after="0" w:afterAutospacing="0"/>
              <w:jc w:val="center"/>
              <w:rPr>
                <w:rFonts w:ascii="Arial" w:hAnsi="Arial" w:cs="Arial"/>
              </w:rPr>
            </w:pPr>
            <w:bookmarkStart w:id="0" w:name="_Hlk33516804"/>
            <w:r>
              <w:rPr>
                <w:rFonts w:ascii="Arial" w:hAnsi="Arial" w:cs="Arial"/>
                <w:b/>
                <w:bCs/>
                <w:color w:val="FFFFFF"/>
                <w:kern w:val="24"/>
              </w:rPr>
              <w:t>Parameters</w:t>
            </w:r>
          </w:p>
        </w:tc>
        <w:tc>
          <w:tcPr>
            <w:tcW w:w="3333" w:type="pct"/>
            <w:tcBorders>
              <w:top w:val="single" w:sz="8" w:space="0" w:color="FFFFFF"/>
              <w:left w:val="single" w:sz="8" w:space="0" w:color="FFFFFF"/>
              <w:bottom w:val="single" w:sz="4" w:space="0" w:color="0070C0"/>
              <w:right w:val="single" w:sz="8" w:space="0" w:color="FFFFFF"/>
            </w:tcBorders>
            <w:shd w:val="clear" w:color="auto" w:fill="0093D0"/>
            <w:tcMar>
              <w:top w:w="72" w:type="dxa"/>
              <w:left w:w="144" w:type="dxa"/>
              <w:bottom w:w="72" w:type="dxa"/>
              <w:right w:w="144" w:type="dxa"/>
            </w:tcMar>
            <w:vAlign w:val="center"/>
            <w:hideMark/>
          </w:tcPr>
          <w:p w14:paraId="6980850A" w14:textId="5F0402F2" w:rsidR="00F050E6" w:rsidRPr="00AF26D6" w:rsidRDefault="00F050E6" w:rsidP="00F050E6">
            <w:pPr>
              <w:pStyle w:val="NormalWeb"/>
              <w:spacing w:before="0" w:beforeAutospacing="0" w:after="0" w:afterAutospacing="0"/>
              <w:jc w:val="center"/>
              <w:rPr>
                <w:rFonts w:ascii="Arial" w:hAnsi="Arial" w:cs="Arial"/>
              </w:rPr>
            </w:pPr>
            <w:r>
              <w:rPr>
                <w:rFonts w:ascii="Arial" w:hAnsi="Arial" w:cs="Arial"/>
                <w:b/>
                <w:bCs/>
                <w:color w:val="FFFFFF"/>
                <w:kern w:val="24"/>
              </w:rPr>
              <w:t xml:space="preserve">Value  </w:t>
            </w:r>
          </w:p>
        </w:tc>
      </w:tr>
      <w:tr w:rsidR="00384E14" w14:paraId="1A895688" w14:textId="77777777" w:rsidTr="003D1228">
        <w:trPr>
          <w:trHeight w:val="177"/>
          <w:jc w:val="center"/>
        </w:trPr>
        <w:tc>
          <w:tcPr>
            <w:tcW w:w="1667" w:type="pct"/>
            <w:tcBorders>
              <w:top w:val="single" w:sz="4" w:space="0" w:color="0070C0"/>
              <w:left w:val="single" w:sz="4" w:space="0" w:color="0070C0"/>
              <w:bottom w:val="single" w:sz="4" w:space="0" w:color="0070C0"/>
              <w:right w:val="single" w:sz="4" w:space="0" w:color="0070C0"/>
            </w:tcBorders>
            <w:shd w:val="clear" w:color="auto" w:fill="FFFFFF" w:themeFill="background1"/>
            <w:tcMar>
              <w:top w:w="72" w:type="dxa"/>
              <w:left w:w="144" w:type="dxa"/>
              <w:bottom w:w="72" w:type="dxa"/>
              <w:right w:w="144" w:type="dxa"/>
            </w:tcMar>
            <w:vAlign w:val="center"/>
          </w:tcPr>
          <w:p w14:paraId="5ECE98DA" w14:textId="2902E15C" w:rsidR="00384E14" w:rsidRDefault="00723189" w:rsidP="00641611">
            <w:pPr>
              <w:pStyle w:val="NormalWeb"/>
              <w:spacing w:before="0" w:beforeAutospacing="0" w:after="0" w:afterAutospacing="0"/>
              <w:jc w:val="center"/>
              <w:rPr>
                <w:rFonts w:ascii="Arial" w:hAnsi="Arial" w:cs="Arial"/>
                <w:b/>
                <w:bCs/>
                <w:color w:val="686564"/>
                <w:kern w:val="24"/>
              </w:rPr>
            </w:pPr>
            <w:r>
              <w:rPr>
                <w:rFonts w:ascii="Arial" w:hAnsi="Arial" w:cs="Arial"/>
                <w:b/>
                <w:bCs/>
                <w:color w:val="686564"/>
                <w:kern w:val="24"/>
              </w:rPr>
              <w:t>Technology</w:t>
            </w:r>
          </w:p>
        </w:tc>
        <w:tc>
          <w:tcPr>
            <w:tcW w:w="3333" w:type="pct"/>
            <w:tcBorders>
              <w:top w:val="single" w:sz="4" w:space="0" w:color="0070C0"/>
              <w:left w:val="single" w:sz="4" w:space="0" w:color="0070C0"/>
              <w:bottom w:val="single" w:sz="4" w:space="0" w:color="0070C0"/>
              <w:right w:val="single" w:sz="4" w:space="0" w:color="0070C0"/>
            </w:tcBorders>
            <w:shd w:val="clear" w:color="auto" w:fill="FFFFFF" w:themeFill="background1"/>
            <w:tcMar>
              <w:top w:w="72" w:type="dxa"/>
              <w:left w:w="144" w:type="dxa"/>
              <w:bottom w:w="72" w:type="dxa"/>
              <w:right w:w="144" w:type="dxa"/>
            </w:tcMar>
            <w:vAlign w:val="center"/>
          </w:tcPr>
          <w:p w14:paraId="36CABB89" w14:textId="70A607B3" w:rsidR="00384E14" w:rsidRPr="00723189" w:rsidRDefault="00561730" w:rsidP="008B03CC">
            <w:pPr>
              <w:jc w:val="center"/>
              <w:rPr>
                <w:rFonts w:ascii="Arial" w:hAnsi="Arial" w:cs="Arial"/>
                <w:color w:val="686564"/>
                <w:kern w:val="24"/>
              </w:rPr>
            </w:pPr>
            <w:r>
              <w:rPr>
                <w:rFonts w:ascii="Arial" w:hAnsi="Arial" w:cs="Arial"/>
                <w:color w:val="686564"/>
                <w:kern w:val="24"/>
              </w:rPr>
              <w:t>Injection Molded</w:t>
            </w:r>
            <w:r w:rsidR="000051AD">
              <w:rPr>
                <w:rFonts w:ascii="Arial" w:hAnsi="Arial" w:cs="Arial"/>
                <w:color w:val="686564"/>
                <w:kern w:val="24"/>
              </w:rPr>
              <w:t xml:space="preserve"> with Sintered Filter</w:t>
            </w:r>
          </w:p>
        </w:tc>
      </w:tr>
      <w:tr w:rsidR="003D1228" w14:paraId="4335C4E5" w14:textId="77777777" w:rsidTr="003D1228">
        <w:trPr>
          <w:trHeight w:val="177"/>
          <w:jc w:val="center"/>
        </w:trPr>
        <w:tc>
          <w:tcPr>
            <w:tcW w:w="1667" w:type="pct"/>
            <w:tcBorders>
              <w:top w:val="single" w:sz="4" w:space="0" w:color="0070C0"/>
              <w:left w:val="single" w:sz="4" w:space="0" w:color="0070C0"/>
              <w:bottom w:val="single" w:sz="4" w:space="0" w:color="0070C0"/>
              <w:right w:val="single" w:sz="4" w:space="0" w:color="0070C0"/>
            </w:tcBorders>
            <w:shd w:val="clear" w:color="auto" w:fill="FFFFFF" w:themeFill="background1"/>
            <w:tcMar>
              <w:top w:w="72" w:type="dxa"/>
              <w:left w:w="144" w:type="dxa"/>
              <w:bottom w:w="72" w:type="dxa"/>
              <w:right w:w="144" w:type="dxa"/>
            </w:tcMar>
            <w:vAlign w:val="center"/>
          </w:tcPr>
          <w:p w14:paraId="6644B10F" w14:textId="33671298" w:rsidR="003D1228" w:rsidRDefault="003D1228" w:rsidP="00641611">
            <w:pPr>
              <w:pStyle w:val="NormalWeb"/>
              <w:spacing w:before="0" w:beforeAutospacing="0" w:after="0" w:afterAutospacing="0"/>
              <w:jc w:val="center"/>
              <w:rPr>
                <w:rFonts w:ascii="Arial" w:hAnsi="Arial" w:cs="Arial"/>
                <w:b/>
                <w:bCs/>
                <w:color w:val="686564"/>
                <w:kern w:val="24"/>
              </w:rPr>
            </w:pPr>
            <w:r>
              <w:rPr>
                <w:rFonts w:ascii="Arial" w:hAnsi="Arial" w:cs="Arial"/>
                <w:b/>
                <w:bCs/>
                <w:color w:val="686564"/>
                <w:kern w:val="24"/>
              </w:rPr>
              <w:t>Material</w:t>
            </w:r>
          </w:p>
        </w:tc>
        <w:tc>
          <w:tcPr>
            <w:tcW w:w="3333" w:type="pct"/>
            <w:tcBorders>
              <w:top w:val="single" w:sz="4" w:space="0" w:color="0070C0"/>
              <w:left w:val="single" w:sz="4" w:space="0" w:color="0070C0"/>
              <w:bottom w:val="single" w:sz="4" w:space="0" w:color="0070C0"/>
              <w:right w:val="single" w:sz="4" w:space="0" w:color="0070C0"/>
            </w:tcBorders>
            <w:shd w:val="clear" w:color="auto" w:fill="FFFFFF" w:themeFill="background1"/>
            <w:tcMar>
              <w:top w:w="72" w:type="dxa"/>
              <w:left w:w="144" w:type="dxa"/>
              <w:bottom w:w="72" w:type="dxa"/>
              <w:right w:w="144" w:type="dxa"/>
            </w:tcMar>
            <w:vAlign w:val="center"/>
          </w:tcPr>
          <w:p w14:paraId="7449830F" w14:textId="18CB91BB" w:rsidR="003D1228" w:rsidRPr="00723189" w:rsidRDefault="003D1228" w:rsidP="008B03CC">
            <w:pPr>
              <w:jc w:val="center"/>
              <w:rPr>
                <w:rFonts w:ascii="Arial" w:hAnsi="Arial" w:cs="Arial"/>
                <w:color w:val="686564"/>
                <w:kern w:val="24"/>
              </w:rPr>
            </w:pPr>
            <w:r>
              <w:rPr>
                <w:rFonts w:ascii="Arial" w:hAnsi="Arial" w:cs="Arial"/>
                <w:color w:val="686564"/>
                <w:kern w:val="24"/>
              </w:rPr>
              <w:t>Polyethylene (PE)</w:t>
            </w:r>
          </w:p>
        </w:tc>
      </w:tr>
      <w:tr w:rsidR="000051AD" w:rsidRPr="00723189" w14:paraId="1DFDC946" w14:textId="77777777" w:rsidTr="007A36A5">
        <w:trPr>
          <w:trHeight w:val="177"/>
          <w:jc w:val="center"/>
        </w:trPr>
        <w:tc>
          <w:tcPr>
            <w:tcW w:w="1667" w:type="pct"/>
            <w:tcBorders>
              <w:top w:val="single" w:sz="4" w:space="0" w:color="0070C0"/>
              <w:left w:val="single" w:sz="4" w:space="0" w:color="0070C0"/>
              <w:bottom w:val="single" w:sz="4" w:space="0" w:color="0070C0"/>
              <w:right w:val="single" w:sz="4" w:space="0" w:color="0070C0"/>
            </w:tcBorders>
            <w:shd w:val="clear" w:color="auto" w:fill="FFFFFF" w:themeFill="background1"/>
            <w:tcMar>
              <w:top w:w="72" w:type="dxa"/>
              <w:left w:w="144" w:type="dxa"/>
              <w:bottom w:w="72" w:type="dxa"/>
              <w:right w:w="144" w:type="dxa"/>
            </w:tcMar>
            <w:vAlign w:val="center"/>
          </w:tcPr>
          <w:p w14:paraId="5FCF15C8" w14:textId="77777777" w:rsidR="000051AD" w:rsidRDefault="000051AD" w:rsidP="007A36A5">
            <w:pPr>
              <w:pStyle w:val="NormalWeb"/>
              <w:spacing w:before="0" w:beforeAutospacing="0" w:after="0" w:afterAutospacing="0"/>
              <w:jc w:val="center"/>
              <w:rPr>
                <w:rFonts w:ascii="Arial" w:hAnsi="Arial" w:cs="Arial"/>
                <w:b/>
                <w:bCs/>
                <w:color w:val="686564"/>
                <w:kern w:val="24"/>
              </w:rPr>
            </w:pPr>
            <w:r>
              <w:rPr>
                <w:rFonts w:ascii="Arial" w:hAnsi="Arial" w:cs="Arial"/>
                <w:b/>
                <w:bCs/>
                <w:color w:val="686564"/>
                <w:kern w:val="24"/>
              </w:rPr>
              <w:t>Property</w:t>
            </w:r>
          </w:p>
        </w:tc>
        <w:tc>
          <w:tcPr>
            <w:tcW w:w="3333" w:type="pct"/>
            <w:tcBorders>
              <w:top w:val="single" w:sz="4" w:space="0" w:color="0070C0"/>
              <w:left w:val="single" w:sz="4" w:space="0" w:color="0070C0"/>
              <w:bottom w:val="single" w:sz="4" w:space="0" w:color="0070C0"/>
              <w:right w:val="single" w:sz="4" w:space="0" w:color="0070C0"/>
            </w:tcBorders>
            <w:shd w:val="clear" w:color="auto" w:fill="FFFFFF" w:themeFill="background1"/>
            <w:tcMar>
              <w:top w:w="72" w:type="dxa"/>
              <w:left w:w="144" w:type="dxa"/>
              <w:bottom w:w="72" w:type="dxa"/>
              <w:right w:w="144" w:type="dxa"/>
            </w:tcMar>
            <w:vAlign w:val="center"/>
          </w:tcPr>
          <w:p w14:paraId="26838122" w14:textId="35286494" w:rsidR="000051AD" w:rsidRPr="00723189" w:rsidRDefault="000051AD" w:rsidP="007A36A5">
            <w:pPr>
              <w:jc w:val="center"/>
              <w:rPr>
                <w:rFonts w:ascii="Arial" w:hAnsi="Arial" w:cs="Arial"/>
                <w:color w:val="686564"/>
                <w:kern w:val="24"/>
              </w:rPr>
            </w:pPr>
            <w:r>
              <w:rPr>
                <w:rFonts w:ascii="Arial" w:hAnsi="Arial" w:cs="Arial"/>
                <w:color w:val="686564"/>
                <w:kern w:val="24"/>
              </w:rPr>
              <w:t>Hydrophilic</w:t>
            </w:r>
          </w:p>
        </w:tc>
      </w:tr>
      <w:tr w:rsidR="00067E7E" w14:paraId="0A7B044D" w14:textId="77777777" w:rsidTr="003D1228">
        <w:trPr>
          <w:trHeight w:val="177"/>
          <w:jc w:val="center"/>
        </w:trPr>
        <w:tc>
          <w:tcPr>
            <w:tcW w:w="1667" w:type="pct"/>
            <w:tcBorders>
              <w:top w:val="single" w:sz="4" w:space="0" w:color="0070C0"/>
              <w:left w:val="single" w:sz="4" w:space="0" w:color="0070C0"/>
              <w:bottom w:val="single" w:sz="4" w:space="0" w:color="0070C0"/>
              <w:right w:val="single" w:sz="4" w:space="0" w:color="0070C0"/>
            </w:tcBorders>
            <w:shd w:val="clear" w:color="auto" w:fill="FFFFFF" w:themeFill="background1"/>
            <w:tcMar>
              <w:top w:w="72" w:type="dxa"/>
              <w:left w:w="144" w:type="dxa"/>
              <w:bottom w:w="72" w:type="dxa"/>
              <w:right w:w="144" w:type="dxa"/>
            </w:tcMar>
            <w:vAlign w:val="center"/>
          </w:tcPr>
          <w:p w14:paraId="1FD9F291" w14:textId="55F7111E" w:rsidR="00067E7E" w:rsidRDefault="00067E7E" w:rsidP="00641611">
            <w:pPr>
              <w:pStyle w:val="NormalWeb"/>
              <w:spacing w:before="0" w:beforeAutospacing="0" w:after="0" w:afterAutospacing="0"/>
              <w:jc w:val="center"/>
              <w:rPr>
                <w:rFonts w:ascii="Arial" w:hAnsi="Arial" w:cs="Arial"/>
                <w:b/>
                <w:bCs/>
                <w:color w:val="686564"/>
                <w:kern w:val="24"/>
              </w:rPr>
            </w:pPr>
            <w:r>
              <w:rPr>
                <w:rFonts w:ascii="Arial" w:hAnsi="Arial" w:cs="Arial"/>
                <w:b/>
                <w:bCs/>
                <w:color w:val="686564"/>
                <w:kern w:val="24"/>
              </w:rPr>
              <w:t>Shape</w:t>
            </w:r>
          </w:p>
        </w:tc>
        <w:tc>
          <w:tcPr>
            <w:tcW w:w="3333" w:type="pct"/>
            <w:tcBorders>
              <w:top w:val="single" w:sz="4" w:space="0" w:color="0070C0"/>
              <w:left w:val="single" w:sz="4" w:space="0" w:color="0070C0"/>
              <w:bottom w:val="single" w:sz="4" w:space="0" w:color="0070C0"/>
              <w:right w:val="single" w:sz="4" w:space="0" w:color="0070C0"/>
            </w:tcBorders>
            <w:shd w:val="clear" w:color="auto" w:fill="FFFFFF" w:themeFill="background1"/>
            <w:tcMar>
              <w:top w:w="72" w:type="dxa"/>
              <w:left w:w="144" w:type="dxa"/>
              <w:bottom w:w="72" w:type="dxa"/>
              <w:right w:w="144" w:type="dxa"/>
            </w:tcMar>
            <w:vAlign w:val="center"/>
          </w:tcPr>
          <w:p w14:paraId="073B56BB" w14:textId="61124868" w:rsidR="00067E7E" w:rsidRPr="00723189" w:rsidRDefault="000051AD" w:rsidP="008B03CC">
            <w:pPr>
              <w:jc w:val="center"/>
              <w:rPr>
                <w:rFonts w:ascii="Arial" w:hAnsi="Arial" w:cs="Arial"/>
                <w:color w:val="686564"/>
                <w:kern w:val="24"/>
              </w:rPr>
            </w:pPr>
            <w:r>
              <w:rPr>
                <w:rFonts w:ascii="Arial" w:hAnsi="Arial" w:cs="Arial"/>
                <w:color w:val="686564"/>
                <w:kern w:val="24"/>
              </w:rPr>
              <w:t>Tip</w:t>
            </w:r>
          </w:p>
        </w:tc>
      </w:tr>
      <w:tr w:rsidR="00D43233" w:rsidRPr="00723189" w14:paraId="0F1E85D9" w14:textId="77777777" w:rsidTr="00582ABE">
        <w:trPr>
          <w:trHeight w:val="177"/>
          <w:jc w:val="center"/>
        </w:trPr>
        <w:tc>
          <w:tcPr>
            <w:tcW w:w="1667" w:type="pct"/>
            <w:tcBorders>
              <w:top w:val="single" w:sz="4" w:space="0" w:color="0070C0"/>
              <w:left w:val="single" w:sz="4" w:space="0" w:color="0070C0"/>
              <w:bottom w:val="single" w:sz="4" w:space="0" w:color="0070C0"/>
              <w:right w:val="single" w:sz="4" w:space="0" w:color="0070C0"/>
            </w:tcBorders>
            <w:shd w:val="clear" w:color="auto" w:fill="FFFFFF" w:themeFill="background1"/>
            <w:tcMar>
              <w:top w:w="72" w:type="dxa"/>
              <w:left w:w="144" w:type="dxa"/>
              <w:bottom w:w="72" w:type="dxa"/>
              <w:right w:w="144" w:type="dxa"/>
            </w:tcMar>
            <w:vAlign w:val="center"/>
          </w:tcPr>
          <w:p w14:paraId="63F2017E" w14:textId="77777777" w:rsidR="00D43233" w:rsidRDefault="00D43233" w:rsidP="00582ABE">
            <w:pPr>
              <w:pStyle w:val="NormalWeb"/>
              <w:spacing w:before="0" w:beforeAutospacing="0" w:after="0" w:afterAutospacing="0"/>
              <w:jc w:val="center"/>
              <w:rPr>
                <w:rFonts w:ascii="Arial" w:hAnsi="Arial" w:cs="Arial"/>
                <w:b/>
                <w:bCs/>
                <w:color w:val="686564"/>
                <w:kern w:val="24"/>
              </w:rPr>
            </w:pPr>
            <w:r>
              <w:rPr>
                <w:rFonts w:ascii="Arial" w:hAnsi="Arial" w:cs="Arial"/>
                <w:b/>
                <w:bCs/>
                <w:color w:val="686564"/>
                <w:kern w:val="24"/>
              </w:rPr>
              <w:t>Diameter</w:t>
            </w:r>
          </w:p>
        </w:tc>
        <w:tc>
          <w:tcPr>
            <w:tcW w:w="3333" w:type="pct"/>
            <w:tcBorders>
              <w:top w:val="single" w:sz="4" w:space="0" w:color="0070C0"/>
              <w:left w:val="single" w:sz="4" w:space="0" w:color="0070C0"/>
              <w:bottom w:val="single" w:sz="4" w:space="0" w:color="0070C0"/>
              <w:right w:val="single" w:sz="4" w:space="0" w:color="0070C0"/>
            </w:tcBorders>
            <w:shd w:val="clear" w:color="auto" w:fill="FFFFFF" w:themeFill="background1"/>
            <w:tcMar>
              <w:top w:w="72" w:type="dxa"/>
              <w:left w:w="144" w:type="dxa"/>
              <w:bottom w:w="72" w:type="dxa"/>
              <w:right w:w="144" w:type="dxa"/>
            </w:tcMar>
            <w:vAlign w:val="center"/>
          </w:tcPr>
          <w:p w14:paraId="56301EE8" w14:textId="406FB475" w:rsidR="00D43233" w:rsidRPr="00723189" w:rsidRDefault="00561730" w:rsidP="00582ABE">
            <w:pPr>
              <w:jc w:val="center"/>
              <w:rPr>
                <w:rFonts w:ascii="Arial" w:hAnsi="Arial" w:cs="Arial"/>
                <w:color w:val="686564"/>
                <w:kern w:val="24"/>
              </w:rPr>
            </w:pPr>
            <w:r>
              <w:rPr>
                <w:rFonts w:ascii="Arial" w:hAnsi="Arial" w:cs="Arial"/>
                <w:color w:val="686564"/>
                <w:kern w:val="24"/>
              </w:rPr>
              <w:t>0</w:t>
            </w:r>
            <w:r w:rsidR="005919FC">
              <w:rPr>
                <w:rFonts w:ascii="Arial" w:hAnsi="Arial" w:cs="Arial"/>
                <w:color w:val="686564"/>
                <w:kern w:val="24"/>
              </w:rPr>
              <w:t>.</w:t>
            </w:r>
            <w:r>
              <w:rPr>
                <w:rFonts w:ascii="Arial" w:hAnsi="Arial" w:cs="Arial"/>
                <w:color w:val="686564"/>
                <w:kern w:val="24"/>
              </w:rPr>
              <w:t>444</w:t>
            </w:r>
            <w:r w:rsidR="005919FC">
              <w:rPr>
                <w:rFonts w:ascii="Arial" w:hAnsi="Arial" w:cs="Arial"/>
                <w:color w:val="686564"/>
                <w:kern w:val="24"/>
              </w:rPr>
              <w:t xml:space="preserve"> in</w:t>
            </w:r>
          </w:p>
        </w:tc>
      </w:tr>
      <w:tr w:rsidR="008451BC" w14:paraId="5B94E69C" w14:textId="77777777" w:rsidTr="003D1228">
        <w:trPr>
          <w:trHeight w:val="177"/>
          <w:jc w:val="center"/>
        </w:trPr>
        <w:tc>
          <w:tcPr>
            <w:tcW w:w="1667" w:type="pct"/>
            <w:tcBorders>
              <w:top w:val="single" w:sz="4" w:space="0" w:color="0070C0"/>
              <w:left w:val="single" w:sz="4" w:space="0" w:color="0070C0"/>
              <w:bottom w:val="single" w:sz="4" w:space="0" w:color="0070C0"/>
              <w:right w:val="single" w:sz="4" w:space="0" w:color="0070C0"/>
            </w:tcBorders>
            <w:shd w:val="clear" w:color="auto" w:fill="FFFFFF" w:themeFill="background1"/>
            <w:tcMar>
              <w:top w:w="72" w:type="dxa"/>
              <w:left w:w="144" w:type="dxa"/>
              <w:bottom w:w="72" w:type="dxa"/>
              <w:right w:w="144" w:type="dxa"/>
            </w:tcMar>
            <w:vAlign w:val="center"/>
          </w:tcPr>
          <w:p w14:paraId="2E9EC54D" w14:textId="257A45B9" w:rsidR="008451BC" w:rsidRDefault="008451BC" w:rsidP="008451BC">
            <w:pPr>
              <w:pStyle w:val="NormalWeb"/>
              <w:spacing w:before="0" w:beforeAutospacing="0" w:after="0" w:afterAutospacing="0"/>
              <w:jc w:val="center"/>
              <w:rPr>
                <w:rFonts w:ascii="Arial" w:hAnsi="Arial" w:cs="Arial"/>
                <w:b/>
                <w:bCs/>
                <w:color w:val="686564"/>
                <w:kern w:val="24"/>
              </w:rPr>
            </w:pPr>
            <w:r>
              <w:rPr>
                <w:rFonts w:ascii="Arial" w:hAnsi="Arial" w:cs="Arial"/>
                <w:b/>
                <w:bCs/>
                <w:color w:val="686564"/>
                <w:kern w:val="24"/>
              </w:rPr>
              <w:t>Length</w:t>
            </w:r>
          </w:p>
        </w:tc>
        <w:tc>
          <w:tcPr>
            <w:tcW w:w="3333" w:type="pct"/>
            <w:tcBorders>
              <w:top w:val="single" w:sz="4" w:space="0" w:color="0070C0"/>
              <w:left w:val="single" w:sz="4" w:space="0" w:color="0070C0"/>
              <w:bottom w:val="single" w:sz="4" w:space="0" w:color="0070C0"/>
              <w:right w:val="single" w:sz="4" w:space="0" w:color="0070C0"/>
            </w:tcBorders>
            <w:shd w:val="clear" w:color="auto" w:fill="FFFFFF" w:themeFill="background1"/>
            <w:tcMar>
              <w:top w:w="72" w:type="dxa"/>
              <w:left w:w="144" w:type="dxa"/>
              <w:bottom w:w="72" w:type="dxa"/>
              <w:right w:w="144" w:type="dxa"/>
            </w:tcMar>
            <w:vAlign w:val="center"/>
          </w:tcPr>
          <w:p w14:paraId="1C03DF29" w14:textId="0C94587E" w:rsidR="008451BC" w:rsidRDefault="00561730" w:rsidP="008451BC">
            <w:pPr>
              <w:jc w:val="center"/>
              <w:rPr>
                <w:rFonts w:ascii="Arial" w:hAnsi="Arial" w:cs="Arial"/>
                <w:color w:val="686564"/>
                <w:kern w:val="24"/>
              </w:rPr>
            </w:pPr>
            <w:r>
              <w:rPr>
                <w:rFonts w:ascii="Arial" w:hAnsi="Arial" w:cs="Arial"/>
                <w:color w:val="686564"/>
                <w:kern w:val="24"/>
              </w:rPr>
              <w:t>0.</w:t>
            </w:r>
            <w:r w:rsidR="000051AD">
              <w:rPr>
                <w:rFonts w:ascii="Arial" w:hAnsi="Arial" w:cs="Arial"/>
                <w:color w:val="686564"/>
                <w:kern w:val="24"/>
              </w:rPr>
              <w:t>634</w:t>
            </w:r>
            <w:r>
              <w:rPr>
                <w:rFonts w:ascii="Arial" w:hAnsi="Arial" w:cs="Arial"/>
                <w:color w:val="686564"/>
                <w:kern w:val="24"/>
              </w:rPr>
              <w:t xml:space="preserve"> in</w:t>
            </w:r>
          </w:p>
        </w:tc>
      </w:tr>
      <w:bookmarkEnd w:id="0"/>
      <w:tr w:rsidR="007D1383" w14:paraId="4DE7BE13" w14:textId="77777777" w:rsidTr="007A36A5">
        <w:trPr>
          <w:trHeight w:val="177"/>
          <w:jc w:val="center"/>
        </w:trPr>
        <w:tc>
          <w:tcPr>
            <w:tcW w:w="1667" w:type="pct"/>
            <w:tcBorders>
              <w:top w:val="single" w:sz="4" w:space="0" w:color="0070C0"/>
              <w:left w:val="single" w:sz="4" w:space="0" w:color="0070C0"/>
              <w:bottom w:val="single" w:sz="4" w:space="0" w:color="0070C0"/>
              <w:right w:val="single" w:sz="4" w:space="0" w:color="0070C0"/>
            </w:tcBorders>
            <w:shd w:val="clear" w:color="auto" w:fill="FFFFFF" w:themeFill="background1"/>
            <w:tcMar>
              <w:top w:w="72" w:type="dxa"/>
              <w:left w:w="144" w:type="dxa"/>
              <w:bottom w:w="72" w:type="dxa"/>
              <w:right w:w="144" w:type="dxa"/>
            </w:tcMar>
            <w:vAlign w:val="center"/>
          </w:tcPr>
          <w:p w14:paraId="5FDD47EE" w14:textId="77777777" w:rsidR="007D1383" w:rsidRDefault="007D1383" w:rsidP="007A36A5">
            <w:pPr>
              <w:pStyle w:val="NormalWeb"/>
              <w:spacing w:before="0" w:beforeAutospacing="0" w:after="0" w:afterAutospacing="0"/>
              <w:jc w:val="center"/>
              <w:rPr>
                <w:rFonts w:ascii="Arial" w:hAnsi="Arial" w:cs="Arial"/>
                <w:b/>
                <w:bCs/>
                <w:color w:val="686564"/>
                <w:kern w:val="24"/>
              </w:rPr>
            </w:pPr>
            <w:r>
              <w:rPr>
                <w:rFonts w:ascii="Arial" w:hAnsi="Arial" w:cs="Arial"/>
                <w:b/>
                <w:bCs/>
                <w:color w:val="686564"/>
                <w:kern w:val="24"/>
              </w:rPr>
              <w:t>Filtration Efficiency</w:t>
            </w:r>
          </w:p>
        </w:tc>
        <w:tc>
          <w:tcPr>
            <w:tcW w:w="3333" w:type="pct"/>
            <w:tcBorders>
              <w:top w:val="single" w:sz="4" w:space="0" w:color="0070C0"/>
              <w:left w:val="single" w:sz="4" w:space="0" w:color="0070C0"/>
              <w:bottom w:val="single" w:sz="4" w:space="0" w:color="0070C0"/>
              <w:right w:val="single" w:sz="4" w:space="0" w:color="0070C0"/>
            </w:tcBorders>
            <w:shd w:val="clear" w:color="auto" w:fill="FFFFFF" w:themeFill="background1"/>
            <w:tcMar>
              <w:top w:w="72" w:type="dxa"/>
              <w:left w:w="144" w:type="dxa"/>
              <w:bottom w:w="72" w:type="dxa"/>
              <w:right w:w="144" w:type="dxa"/>
            </w:tcMar>
            <w:vAlign w:val="center"/>
          </w:tcPr>
          <w:p w14:paraId="471D663B" w14:textId="44B5EB2F" w:rsidR="007D1383" w:rsidRDefault="00973F6F" w:rsidP="007A36A5">
            <w:pPr>
              <w:pStyle w:val="NormalWeb"/>
              <w:spacing w:before="0" w:beforeAutospacing="0" w:after="0" w:afterAutospacing="0"/>
              <w:jc w:val="center"/>
              <w:rPr>
                <w:rFonts w:ascii="Arial" w:hAnsi="Arial" w:cs="Arial"/>
                <w:color w:val="686564"/>
                <w:kern w:val="24"/>
              </w:rPr>
            </w:pPr>
            <w:r>
              <w:rPr>
                <w:rFonts w:ascii="Arial" w:hAnsi="Arial" w:cs="Arial"/>
                <w:color w:val="686564"/>
                <w:kern w:val="24"/>
              </w:rPr>
              <w:t>1</w:t>
            </w:r>
            <w:r w:rsidR="007D1383">
              <w:rPr>
                <w:rFonts w:ascii="Arial" w:hAnsi="Arial" w:cs="Arial"/>
                <w:color w:val="686564"/>
                <w:kern w:val="24"/>
              </w:rPr>
              <w:t xml:space="preserve"> </w:t>
            </w:r>
            <w:r w:rsidR="007D1383" w:rsidRPr="0090764C">
              <w:rPr>
                <w:rFonts w:ascii="Arial" w:hAnsi="Arial" w:cs="Arial"/>
                <w:color w:val="7F7F7F" w:themeColor="text1" w:themeTint="80"/>
              </w:rPr>
              <w:t>µm</w:t>
            </w:r>
          </w:p>
        </w:tc>
      </w:tr>
    </w:tbl>
    <w:p w14:paraId="1757000C" w14:textId="77777777" w:rsidR="00B56946" w:rsidRPr="00A26719" w:rsidRDefault="00B56946" w:rsidP="00FA60C2">
      <w:pPr>
        <w:rPr>
          <w:lang w:val="fr-FR"/>
        </w:rPr>
      </w:pPr>
    </w:p>
    <w:p w14:paraId="19A9E2B1" w14:textId="61FC23FF" w:rsidR="00844A09" w:rsidRPr="00844A09" w:rsidRDefault="00844A09" w:rsidP="00C50D01">
      <w:pPr>
        <w:autoSpaceDE w:val="0"/>
        <w:autoSpaceDN w:val="0"/>
        <w:adjustRightInd w:val="0"/>
        <w:rPr>
          <w:rFonts w:ascii="Arial" w:hAnsi="Arial" w:cs="Arial"/>
          <w:b/>
          <w:bCs/>
          <w:color w:val="0070C0"/>
          <w:sz w:val="22"/>
          <w:szCs w:val="22"/>
          <w:lang w:eastAsia="en-GB"/>
        </w:rPr>
      </w:pPr>
      <w:r w:rsidRPr="00844A09">
        <w:rPr>
          <w:rFonts w:ascii="Arial" w:hAnsi="Arial" w:cs="Arial"/>
          <w:b/>
          <w:bCs/>
          <w:color w:val="0070C0"/>
          <w:sz w:val="22"/>
          <w:szCs w:val="22"/>
          <w:lang w:eastAsia="en-GB"/>
        </w:rPr>
        <w:t>Description:</w:t>
      </w:r>
    </w:p>
    <w:p w14:paraId="1D197DB8" w14:textId="06D3A95D" w:rsidR="00973F6F" w:rsidRPr="00973F6F" w:rsidRDefault="00973F6F" w:rsidP="00973F6F">
      <w:pPr>
        <w:autoSpaceDE w:val="0"/>
        <w:autoSpaceDN w:val="0"/>
        <w:adjustRightInd w:val="0"/>
        <w:rPr>
          <w:rFonts w:ascii="Arial" w:hAnsi="Arial" w:cs="Arial"/>
          <w:color w:val="7F7F7F" w:themeColor="text1" w:themeTint="80"/>
          <w:sz w:val="22"/>
          <w:szCs w:val="22"/>
          <w:lang w:val="en-GB" w:eastAsia="en-GB"/>
        </w:rPr>
      </w:pPr>
      <w:r w:rsidRPr="00973F6F">
        <w:rPr>
          <w:rFonts w:ascii="Arial" w:hAnsi="Arial" w:cs="Arial"/>
          <w:color w:val="7F7F7F" w:themeColor="text1" w:themeTint="80"/>
          <w:sz w:val="22"/>
          <w:szCs w:val="22"/>
          <w:lang w:eastAsia="en-GB"/>
        </w:rPr>
        <w:t xml:space="preserve">SQ-EASY® PreFilters are a self-contained, positive closure sample preparation system that collects, filters, transfers and stores buffers, serum, plasma, urine, stool, blood, saliva and other liquid or viscous bodily fluids and tissue.  All components are liquid tight and interlocking to prevent sample leakage.  </w:t>
      </w:r>
      <w:r w:rsidRPr="00973F6F">
        <w:rPr>
          <w:rFonts w:ascii="Arial" w:hAnsi="Arial" w:cs="Arial"/>
          <w:color w:val="7F7F7F" w:themeColor="text1" w:themeTint="80"/>
          <w:sz w:val="22"/>
          <w:szCs w:val="22"/>
          <w:lang w:eastAsia="en-GB"/>
        </w:rPr>
        <w:br/>
      </w:r>
      <w:r w:rsidRPr="00973F6F">
        <w:rPr>
          <w:rFonts w:ascii="Arial" w:hAnsi="Arial" w:cs="Arial"/>
          <w:color w:val="7F7F7F" w:themeColor="text1" w:themeTint="80"/>
          <w:sz w:val="22"/>
          <w:szCs w:val="22"/>
          <w:lang w:eastAsia="en-GB"/>
        </w:rPr>
        <w:br/>
        <w:t>Standard components can be purchased directly from our distributors, Fisher Scientific and VWR, or customized for high volume applications.   A wide variety of filtration materials are available to customize, including porous UHMWPE, HDPE and glass fiber.  Reagents can be impregnated directly into the filter materials.   For sampling, we provide the cap, a variety of tips and two tube sizes.</w:t>
      </w:r>
      <w:r w:rsidRPr="00973F6F">
        <w:rPr>
          <w:rFonts w:ascii="Arial" w:hAnsi="Arial" w:cs="Arial"/>
          <w:color w:val="7F7F7F" w:themeColor="text1" w:themeTint="80"/>
          <w:sz w:val="22"/>
          <w:szCs w:val="22"/>
          <w:lang w:eastAsia="en-GB"/>
        </w:rPr>
        <w:br/>
      </w:r>
      <w:r w:rsidRPr="00973F6F">
        <w:rPr>
          <w:rFonts w:ascii="Arial" w:hAnsi="Arial" w:cs="Arial"/>
          <w:color w:val="7F7F7F" w:themeColor="text1" w:themeTint="80"/>
          <w:sz w:val="22"/>
          <w:szCs w:val="22"/>
          <w:lang w:eastAsia="en-GB"/>
        </w:rPr>
        <w:br/>
        <w:t>This tip has 1µm particle retention, is hydrophilic and uses glass fiber and UHMWPE as the filtration medium.</w:t>
      </w:r>
    </w:p>
    <w:p w14:paraId="66A2FA25" w14:textId="4704C544" w:rsidR="00561730" w:rsidRPr="000051AD" w:rsidRDefault="00561730" w:rsidP="00561730">
      <w:pPr>
        <w:autoSpaceDE w:val="0"/>
        <w:autoSpaceDN w:val="0"/>
        <w:adjustRightInd w:val="0"/>
        <w:rPr>
          <w:rFonts w:ascii="Arial" w:hAnsi="Arial" w:cs="Arial"/>
          <w:color w:val="7F7F7F" w:themeColor="text1" w:themeTint="80"/>
          <w:sz w:val="22"/>
          <w:szCs w:val="22"/>
          <w:lang w:val="en-GB" w:eastAsia="en-GB"/>
        </w:rPr>
      </w:pPr>
    </w:p>
    <w:p w14:paraId="0FF5BD7A" w14:textId="77777777" w:rsidR="00F715EE" w:rsidRPr="00265493" w:rsidRDefault="00F715EE" w:rsidP="00C50D01">
      <w:pPr>
        <w:autoSpaceDE w:val="0"/>
        <w:autoSpaceDN w:val="0"/>
        <w:adjustRightInd w:val="0"/>
        <w:rPr>
          <w:rFonts w:ascii="Arial" w:hAnsi="Arial" w:cs="Arial"/>
          <w:color w:val="7F7F7F" w:themeColor="text1" w:themeTint="80"/>
          <w:sz w:val="22"/>
          <w:szCs w:val="22"/>
          <w:lang w:val="en-GB" w:eastAsia="en-GB"/>
        </w:rPr>
      </w:pPr>
    </w:p>
    <w:p w14:paraId="79077C5A" w14:textId="256A7053" w:rsidR="001E753F" w:rsidRPr="0027210B" w:rsidRDefault="0027210B" w:rsidP="00C50D01">
      <w:pPr>
        <w:autoSpaceDE w:val="0"/>
        <w:autoSpaceDN w:val="0"/>
        <w:adjustRightInd w:val="0"/>
        <w:rPr>
          <w:rFonts w:ascii="Arial" w:hAnsi="Arial" w:cs="Arial"/>
          <w:i/>
          <w:iCs/>
          <w:color w:val="7F7F7F" w:themeColor="text1" w:themeTint="80"/>
          <w:lang w:eastAsia="en-GB"/>
        </w:rPr>
      </w:pPr>
      <w:r w:rsidRPr="0027210B">
        <w:rPr>
          <w:rFonts w:ascii="Arial" w:hAnsi="Arial" w:cs="Arial"/>
          <w:color w:val="7F7F7F" w:themeColor="text1" w:themeTint="80"/>
          <w:sz w:val="22"/>
          <w:szCs w:val="22"/>
          <w:lang w:eastAsia="en-GB"/>
        </w:rPr>
        <w:t xml:space="preserve">Final tolerances for commercial production will be supplied and agreed upon with a </w:t>
      </w:r>
      <w:r w:rsidRPr="0027210B">
        <w:rPr>
          <w:rFonts w:ascii="Arial" w:hAnsi="Arial" w:cs="Arial"/>
          <w:i/>
          <w:iCs/>
          <w:color w:val="7F7F7F" w:themeColor="text1" w:themeTint="80"/>
          <w:sz w:val="22"/>
          <w:szCs w:val="22"/>
          <w:lang w:eastAsia="en-GB"/>
        </w:rPr>
        <w:t>Mutually Understood and Acceptable Specification Document.</w:t>
      </w:r>
    </w:p>
    <w:p w14:paraId="72F918DB" w14:textId="593B6FE9" w:rsidR="001E753F" w:rsidRPr="0027210B" w:rsidRDefault="001E753F" w:rsidP="00C50D01">
      <w:pPr>
        <w:autoSpaceDE w:val="0"/>
        <w:autoSpaceDN w:val="0"/>
        <w:adjustRightInd w:val="0"/>
        <w:rPr>
          <w:rFonts w:ascii="Arial" w:hAnsi="Arial" w:cs="Arial"/>
          <w:color w:val="7F7F7F" w:themeColor="text1" w:themeTint="80"/>
          <w:lang w:eastAsia="en-GB"/>
        </w:rPr>
      </w:pPr>
    </w:p>
    <w:p w14:paraId="58411C47" w14:textId="54E6B971" w:rsidR="001E753F" w:rsidRDefault="001E753F" w:rsidP="00C50D01">
      <w:pPr>
        <w:autoSpaceDE w:val="0"/>
        <w:autoSpaceDN w:val="0"/>
        <w:adjustRightInd w:val="0"/>
        <w:rPr>
          <w:rFonts w:ascii="Arial" w:hAnsi="Arial" w:cs="Arial"/>
          <w:color w:val="000000"/>
          <w:lang w:eastAsia="en-GB"/>
        </w:rPr>
      </w:pPr>
    </w:p>
    <w:p w14:paraId="3265023D" w14:textId="68139DFF" w:rsidR="001E753F" w:rsidRDefault="001E753F" w:rsidP="00C50D01">
      <w:pPr>
        <w:autoSpaceDE w:val="0"/>
        <w:autoSpaceDN w:val="0"/>
        <w:adjustRightInd w:val="0"/>
        <w:rPr>
          <w:rFonts w:ascii="Arial" w:hAnsi="Arial" w:cs="Arial"/>
          <w:color w:val="000000"/>
          <w:lang w:eastAsia="en-GB"/>
        </w:rPr>
      </w:pPr>
    </w:p>
    <w:p w14:paraId="53A1368C" w14:textId="6AB67CD0" w:rsidR="001E753F" w:rsidRPr="00982002" w:rsidRDefault="001E753F" w:rsidP="00C50D01">
      <w:pPr>
        <w:autoSpaceDE w:val="0"/>
        <w:autoSpaceDN w:val="0"/>
        <w:adjustRightInd w:val="0"/>
        <w:rPr>
          <w:rFonts w:ascii="Arial" w:hAnsi="Arial" w:cs="Arial"/>
          <w:b/>
          <w:bCs/>
          <w:color w:val="000000"/>
          <w:lang w:eastAsia="en-GB"/>
        </w:rPr>
      </w:pPr>
    </w:p>
    <w:p w14:paraId="42F6359B" w14:textId="300C0E0A" w:rsidR="00C50D01" w:rsidRPr="00982002" w:rsidRDefault="00982002" w:rsidP="00982002">
      <w:pPr>
        <w:tabs>
          <w:tab w:val="left" w:pos="3045"/>
        </w:tabs>
        <w:autoSpaceDE w:val="0"/>
        <w:autoSpaceDN w:val="0"/>
        <w:adjustRightInd w:val="0"/>
        <w:rPr>
          <w:rFonts w:ascii="Arial" w:hAnsi="Arial" w:cs="Arial"/>
          <w:b/>
          <w:bCs/>
          <w:color w:val="595959" w:themeColor="text1" w:themeTint="A6"/>
          <w:sz w:val="20"/>
          <w:szCs w:val="20"/>
          <w:lang w:eastAsia="en-GB"/>
        </w:rPr>
      </w:pPr>
      <w:r w:rsidRPr="00982002">
        <w:rPr>
          <w:rFonts w:ascii="Arial" w:hAnsi="Arial" w:cs="Arial"/>
          <w:b/>
          <w:bCs/>
          <w:color w:val="595959" w:themeColor="text1" w:themeTint="A6"/>
          <w:sz w:val="20"/>
          <w:szCs w:val="20"/>
          <w:lang w:eastAsia="en-GB"/>
        </w:rPr>
        <w:t>Disclaimer</w:t>
      </w:r>
    </w:p>
    <w:p w14:paraId="5A22FAD3" w14:textId="7A734C01" w:rsidR="00403B80" w:rsidRDefault="00C50D01">
      <w:pPr>
        <w:rPr>
          <w:rFonts w:ascii="Arial" w:hAnsi="Arial" w:cs="Arial"/>
          <w:color w:val="808080" w:themeColor="background1" w:themeShade="80"/>
          <w:sz w:val="20"/>
          <w:szCs w:val="20"/>
          <w:lang w:eastAsia="en-GB"/>
        </w:rPr>
      </w:pPr>
      <w:r w:rsidRPr="00C50D01">
        <w:rPr>
          <w:rFonts w:ascii="Arial" w:hAnsi="Arial" w:cs="Arial"/>
          <w:color w:val="808080" w:themeColor="background1" w:themeShade="80"/>
          <w:sz w:val="20"/>
          <w:szCs w:val="20"/>
          <w:lang w:eastAsia="en-GB"/>
        </w:rPr>
        <w:t>This standard sample is for evaluation of form, fit, and function to determine product specification requirements for custom products. Please reference the values in our data sheet for specification guidelines of standard products. In Vitro Diagnostic (IVD), medical-surgical and pharmaceutical samples are for investigational use only and subject to specific application, test condition and regulatory requirements.</w:t>
      </w:r>
    </w:p>
    <w:p w14:paraId="1480B98B" w14:textId="77777777" w:rsidR="00384E14" w:rsidRDefault="00384E14">
      <w:pPr>
        <w:rPr>
          <w:rFonts w:ascii="Arial" w:hAnsi="Arial" w:cs="Arial"/>
          <w:color w:val="808080" w:themeColor="background1" w:themeShade="80"/>
          <w:sz w:val="20"/>
          <w:szCs w:val="20"/>
          <w:lang w:eastAsia="en-GB"/>
        </w:rPr>
      </w:pPr>
    </w:p>
    <w:p w14:paraId="23FCD74E" w14:textId="462240D3" w:rsidR="00384E14" w:rsidRPr="00C50D01" w:rsidRDefault="00384E14">
      <w:pPr>
        <w:rPr>
          <w:i/>
          <w:iCs/>
          <w:color w:val="808080" w:themeColor="background1" w:themeShade="80"/>
          <w:sz w:val="18"/>
          <w:szCs w:val="18"/>
        </w:rPr>
      </w:pPr>
      <w:r>
        <w:rPr>
          <w:rFonts w:ascii="Arial" w:hAnsi="Arial" w:cs="Arial"/>
          <w:color w:val="808080" w:themeColor="background1" w:themeShade="80"/>
          <w:sz w:val="20"/>
          <w:szCs w:val="20"/>
          <w:lang w:eastAsia="en-GB"/>
        </w:rPr>
        <w:t xml:space="preserve">This information is confidential between Porex Corporation (Filtration Group) and the indicated customer. </w:t>
      </w:r>
    </w:p>
    <w:sectPr w:rsidR="00384E14" w:rsidRPr="00C50D01" w:rsidSect="007F5462">
      <w:headerReference w:type="default" r:id="rId11"/>
      <w:footerReference w:type="default" r:id="rId12"/>
      <w:pgSz w:w="12240" w:h="15840" w:code="1"/>
      <w:pgMar w:top="720" w:right="720" w:bottom="720" w:left="720" w:header="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5FA6" w14:textId="77777777" w:rsidR="00BD5734" w:rsidRDefault="00BD5734">
      <w:r>
        <w:separator/>
      </w:r>
    </w:p>
  </w:endnote>
  <w:endnote w:type="continuationSeparator" w:id="0">
    <w:p w14:paraId="785E939E" w14:textId="77777777" w:rsidR="00BD5734" w:rsidRDefault="00BD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NeueLT St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EFB0" w14:textId="099B13B9" w:rsidR="006C1B2E" w:rsidRPr="009E1765" w:rsidRDefault="00333EE6" w:rsidP="009E1765">
    <w:pPr>
      <w:pStyle w:val="Footer"/>
      <w:jc w:val="both"/>
      <w:rPr>
        <w:sz w:val="16"/>
        <w:szCs w:val="16"/>
      </w:rPr>
    </w:pPr>
    <w:r w:rsidRPr="001A2373">
      <w:rPr>
        <w:b/>
        <w:noProof/>
        <w:color w:val="0085CA"/>
        <w:sz w:val="48"/>
        <w:szCs w:val="48"/>
      </w:rPr>
      <mc:AlternateContent>
        <mc:Choice Requires="wps">
          <w:drawing>
            <wp:anchor distT="45720" distB="45720" distL="114300" distR="114300" simplePos="0" relativeHeight="251664896" behindDoc="0" locked="0" layoutInCell="1" allowOverlap="1" wp14:anchorId="539030DB" wp14:editId="1D50441A">
              <wp:simplePos x="0" y="0"/>
              <wp:positionH relativeFrom="margin">
                <wp:posOffset>0</wp:posOffset>
              </wp:positionH>
              <wp:positionV relativeFrom="paragraph">
                <wp:posOffset>1050925</wp:posOffset>
              </wp:positionV>
              <wp:extent cx="4943475" cy="2476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247650"/>
                      </a:xfrm>
                      <a:prstGeom prst="rect">
                        <a:avLst/>
                      </a:prstGeom>
                      <a:solidFill>
                        <a:srgbClr val="FFFFFF"/>
                      </a:solidFill>
                      <a:ln w="9525">
                        <a:noFill/>
                        <a:miter lim="800000"/>
                        <a:headEnd/>
                        <a:tailEnd/>
                      </a:ln>
                    </wps:spPr>
                    <wps:txbx>
                      <w:txbxContent>
                        <w:p w14:paraId="04178C80" w14:textId="2BA3017A" w:rsidR="00333EE6" w:rsidRPr="00384E14" w:rsidRDefault="00333EE6" w:rsidP="00333EE6">
                          <w:pPr>
                            <w:rPr>
                              <w:rFonts w:ascii="Arial" w:hAnsi="Arial" w:cs="Arial"/>
                              <w:color w:val="7F7F7F" w:themeColor="text1" w:themeTint="80"/>
                              <w:sz w:val="16"/>
                              <w:szCs w:val="16"/>
                            </w:rPr>
                          </w:pPr>
                          <w:r w:rsidRPr="00384E14">
                            <w:rPr>
                              <w:rFonts w:ascii="Arial" w:hAnsi="Arial" w:cs="Arial"/>
                              <w:color w:val="7F7F7F" w:themeColor="text1" w:themeTint="80"/>
                              <w:sz w:val="16"/>
                              <w:szCs w:val="16"/>
                            </w:rPr>
                            <w:t xml:space="preserve">POREX is a registered trademark of Porex Corporation. All Rights Reserved.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030DB" id="_x0000_t202" coordsize="21600,21600" o:spt="202" path="m,l,21600r21600,l21600,xe">
              <v:stroke joinstyle="miter"/>
              <v:path gradientshapeok="t" o:connecttype="rect"/>
            </v:shapetype>
            <v:shape id="Text Box 2" o:spid="_x0000_s1026" type="#_x0000_t202" style="position:absolute;left:0;text-align:left;margin-left:0;margin-top:82.75pt;width:389.25pt;height:19.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" stroked="f">
              <v:textbox>
                <w:txbxContent>
                  <w:p w14:paraId="04178C80" w14:textId="2BA3017A" w:rsidR="00333EE6" w:rsidRPr="00384E14" w:rsidRDefault="00333EE6" w:rsidP="00333EE6">
                    <w:pPr>
                      <w:rPr>
                        <w:rFonts w:ascii="Arial" w:hAnsi="Arial" w:cs="Arial"/>
                        <w:color w:val="7F7F7F" w:themeColor="text1" w:themeTint="80"/>
                        <w:sz w:val="16"/>
                        <w:szCs w:val="16"/>
                      </w:rPr>
                    </w:pPr>
                    <w:r w:rsidRPr="00384E14">
                      <w:rPr>
                        <w:rFonts w:ascii="Arial" w:hAnsi="Arial" w:cs="Arial"/>
                        <w:color w:val="7F7F7F" w:themeColor="text1" w:themeTint="80"/>
                        <w:sz w:val="16"/>
                        <w:szCs w:val="16"/>
                      </w:rPr>
                      <w:t xml:space="preserve">POREX is a registered trademark of Porex Corporation. All Rights Reserved. </w:t>
                    </w:r>
                  </w:p>
                </w:txbxContent>
              </v:textbox>
              <w10:wrap anchorx="margin"/>
            </v:shape>
          </w:pict>
        </mc:Fallback>
      </mc:AlternateContent>
    </w:r>
    <w:r w:rsidR="00847789" w:rsidRPr="00847789">
      <w:rPr>
        <w:noProof/>
        <w:sz w:val="16"/>
        <w:szCs w:val="16"/>
      </w:rPr>
      <mc:AlternateContent>
        <mc:Choice Requires="wps">
          <w:drawing>
            <wp:anchor distT="45720" distB="45720" distL="114300" distR="114300" simplePos="0" relativeHeight="251662848" behindDoc="0" locked="0" layoutInCell="1" allowOverlap="1" wp14:anchorId="7D57EE54" wp14:editId="071EDA5D">
              <wp:simplePos x="0" y="0"/>
              <wp:positionH relativeFrom="column">
                <wp:posOffset>1714500</wp:posOffset>
              </wp:positionH>
              <wp:positionV relativeFrom="paragraph">
                <wp:posOffset>31750</wp:posOffset>
              </wp:positionV>
              <wp:extent cx="1914525" cy="1404620"/>
              <wp:effectExtent l="0" t="0" r="9525"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04620"/>
                      </a:xfrm>
                      <a:prstGeom prst="rect">
                        <a:avLst/>
                      </a:prstGeom>
                      <a:solidFill>
                        <a:srgbClr val="FFFFFF"/>
                      </a:solidFill>
                      <a:ln w="9525">
                        <a:noFill/>
                        <a:miter lim="800000"/>
                        <a:headEnd/>
                        <a:tailEnd/>
                      </a:ln>
                    </wps:spPr>
                    <wps:txbx>
                      <w:txbxContent>
                        <w:p w14:paraId="5D939481" w14:textId="456A1F5A" w:rsidR="00333EE6" w:rsidRPr="00333EE6" w:rsidRDefault="00333EE6" w:rsidP="00384E14">
                          <w:pPr>
                            <w:pStyle w:val="Pa4"/>
                            <w:spacing w:line="240" w:lineRule="auto"/>
                            <w:rPr>
                              <w:rFonts w:ascii="Arial" w:hAnsi="Arial" w:cs="Arial"/>
                              <w:color w:val="707372"/>
                              <w:sz w:val="16"/>
                              <w:szCs w:val="16"/>
                            </w:rPr>
                          </w:pPr>
                          <w:r w:rsidRPr="00333EE6">
                            <w:rPr>
                              <w:rStyle w:val="A7"/>
                              <w:rFonts w:ascii="Arial" w:hAnsi="Arial" w:cs="Arial"/>
                              <w:bCs/>
                              <w:color w:val="707372"/>
                            </w:rPr>
                            <w:t>POREX</w:t>
                          </w:r>
                          <w:r w:rsidRPr="00333EE6">
                            <w:rPr>
                              <w:rStyle w:val="A7"/>
                              <w:rFonts w:ascii="Arial" w:hAnsi="Arial" w:cs="Arial"/>
                              <w:bCs/>
                              <w:color w:val="707372"/>
                              <w:vertAlign w:val="superscript"/>
                            </w:rPr>
                            <w:t>®</w:t>
                          </w:r>
                          <w:r w:rsidRPr="00333EE6">
                            <w:rPr>
                              <w:rStyle w:val="A7"/>
                              <w:rFonts w:ascii="Arial" w:hAnsi="Arial" w:cs="Arial"/>
                              <w:bCs/>
                              <w:color w:val="707372"/>
                            </w:rPr>
                            <w:t xml:space="preserve"> Corporation </w:t>
                          </w:r>
                        </w:p>
                        <w:p w14:paraId="01B4F04F" w14:textId="77777777" w:rsidR="00333EE6" w:rsidRPr="00333EE6" w:rsidRDefault="00333EE6" w:rsidP="00384E14">
                          <w:pPr>
                            <w:pStyle w:val="Pa4"/>
                            <w:spacing w:line="240" w:lineRule="auto"/>
                            <w:rPr>
                              <w:rFonts w:ascii="Arial" w:hAnsi="Arial" w:cs="Arial"/>
                              <w:color w:val="707372"/>
                              <w:sz w:val="16"/>
                              <w:szCs w:val="16"/>
                            </w:rPr>
                          </w:pPr>
                          <w:r w:rsidRPr="00333EE6">
                            <w:rPr>
                              <w:rStyle w:val="A7"/>
                              <w:rFonts w:ascii="Arial" w:hAnsi="Arial" w:cs="Arial"/>
                              <w:bCs/>
                              <w:color w:val="707372"/>
                            </w:rPr>
                            <w:t xml:space="preserve">500 Bohannon Road </w:t>
                          </w:r>
                        </w:p>
                        <w:p w14:paraId="1573B934" w14:textId="77777777" w:rsidR="00333EE6" w:rsidRPr="00333EE6" w:rsidRDefault="00333EE6" w:rsidP="00384E14">
                          <w:pPr>
                            <w:pStyle w:val="Pa4"/>
                            <w:spacing w:line="240" w:lineRule="auto"/>
                            <w:rPr>
                              <w:rFonts w:ascii="Arial" w:hAnsi="Arial" w:cs="Arial"/>
                              <w:color w:val="707372"/>
                              <w:sz w:val="16"/>
                              <w:szCs w:val="16"/>
                            </w:rPr>
                          </w:pPr>
                          <w:r w:rsidRPr="00333EE6">
                            <w:rPr>
                              <w:rStyle w:val="A7"/>
                              <w:rFonts w:ascii="Arial" w:hAnsi="Arial" w:cs="Arial"/>
                              <w:bCs/>
                              <w:color w:val="707372"/>
                            </w:rPr>
                            <w:t xml:space="preserve">Fairburn, GA 30213 USA </w:t>
                          </w:r>
                        </w:p>
                        <w:p w14:paraId="26FEF7A4" w14:textId="6C2DE094" w:rsidR="00847789" w:rsidRPr="00333EE6" w:rsidRDefault="00333EE6" w:rsidP="00384E14">
                          <w:pPr>
                            <w:rPr>
                              <w:rFonts w:ascii="Arial" w:hAnsi="Arial" w:cs="Arial"/>
                              <w:color w:val="707372"/>
                            </w:rPr>
                          </w:pPr>
                          <w:r w:rsidRPr="00333EE6">
                            <w:rPr>
                              <w:rStyle w:val="A7"/>
                              <w:rFonts w:ascii="Arial" w:hAnsi="Arial" w:cs="Arial"/>
                              <w:color w:val="707372"/>
                            </w:rPr>
                            <w:t>info.porex@filtrationgroup.com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57EE54" id="_x0000_s1027" type="#_x0000_t202" style="position:absolute;left:0;text-align:left;margin-left:135pt;margin-top:2.5pt;width:150.7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" stroked="f">
              <v:textbox style="mso-fit-shape-to-text:t">
                <w:txbxContent>
                  <w:p w14:paraId="5D939481" w14:textId="456A1F5A" w:rsidR="00333EE6" w:rsidRPr="00333EE6" w:rsidRDefault="00333EE6" w:rsidP="00384E14">
                    <w:pPr>
                      <w:pStyle w:val="Pa4"/>
                      <w:spacing w:line="240" w:lineRule="auto"/>
                      <w:rPr>
                        <w:rFonts w:ascii="Arial" w:hAnsi="Arial" w:cs="Arial"/>
                        <w:color w:val="707372"/>
                        <w:sz w:val="16"/>
                        <w:szCs w:val="16"/>
                      </w:rPr>
                    </w:pPr>
                    <w:r w:rsidRPr="00333EE6">
                      <w:rPr>
                        <w:rStyle w:val="A7"/>
                        <w:rFonts w:ascii="Arial" w:hAnsi="Arial" w:cs="Arial"/>
                        <w:bCs/>
                        <w:color w:val="707372"/>
                      </w:rPr>
                      <w:t>POREX</w:t>
                    </w:r>
                    <w:r w:rsidRPr="00333EE6">
                      <w:rPr>
                        <w:rStyle w:val="A7"/>
                        <w:rFonts w:ascii="Arial" w:hAnsi="Arial" w:cs="Arial"/>
                        <w:bCs/>
                        <w:color w:val="707372"/>
                        <w:vertAlign w:val="superscript"/>
                      </w:rPr>
                      <w:t>®</w:t>
                    </w:r>
                    <w:r w:rsidRPr="00333EE6">
                      <w:rPr>
                        <w:rStyle w:val="A7"/>
                        <w:rFonts w:ascii="Arial" w:hAnsi="Arial" w:cs="Arial"/>
                        <w:bCs/>
                        <w:color w:val="707372"/>
                      </w:rPr>
                      <w:t xml:space="preserve"> Corporation </w:t>
                    </w:r>
                  </w:p>
                  <w:p w14:paraId="01B4F04F" w14:textId="77777777" w:rsidR="00333EE6" w:rsidRPr="00333EE6" w:rsidRDefault="00333EE6" w:rsidP="00384E14">
                    <w:pPr>
                      <w:pStyle w:val="Pa4"/>
                      <w:spacing w:line="240" w:lineRule="auto"/>
                      <w:rPr>
                        <w:rFonts w:ascii="Arial" w:hAnsi="Arial" w:cs="Arial"/>
                        <w:color w:val="707372"/>
                        <w:sz w:val="16"/>
                        <w:szCs w:val="16"/>
                      </w:rPr>
                    </w:pPr>
                    <w:r w:rsidRPr="00333EE6">
                      <w:rPr>
                        <w:rStyle w:val="A7"/>
                        <w:rFonts w:ascii="Arial" w:hAnsi="Arial" w:cs="Arial"/>
                        <w:bCs/>
                        <w:color w:val="707372"/>
                      </w:rPr>
                      <w:t xml:space="preserve">500 Bohannon Road </w:t>
                    </w:r>
                  </w:p>
                  <w:p w14:paraId="1573B934" w14:textId="77777777" w:rsidR="00333EE6" w:rsidRPr="00333EE6" w:rsidRDefault="00333EE6" w:rsidP="00384E14">
                    <w:pPr>
                      <w:pStyle w:val="Pa4"/>
                      <w:spacing w:line="240" w:lineRule="auto"/>
                      <w:rPr>
                        <w:rFonts w:ascii="Arial" w:hAnsi="Arial" w:cs="Arial"/>
                        <w:color w:val="707372"/>
                        <w:sz w:val="16"/>
                        <w:szCs w:val="16"/>
                      </w:rPr>
                    </w:pPr>
                    <w:r w:rsidRPr="00333EE6">
                      <w:rPr>
                        <w:rStyle w:val="A7"/>
                        <w:rFonts w:ascii="Arial" w:hAnsi="Arial" w:cs="Arial"/>
                        <w:bCs/>
                        <w:color w:val="707372"/>
                      </w:rPr>
                      <w:t xml:space="preserve">Fairburn, GA 30213 USA </w:t>
                    </w:r>
                  </w:p>
                  <w:p w14:paraId="26FEF7A4" w14:textId="6C2DE094" w:rsidR="00847789" w:rsidRPr="00333EE6" w:rsidRDefault="00333EE6" w:rsidP="00384E14">
                    <w:pPr>
                      <w:rPr>
                        <w:rFonts w:ascii="Arial" w:hAnsi="Arial" w:cs="Arial"/>
                        <w:color w:val="707372"/>
                      </w:rPr>
                    </w:pPr>
                    <w:r w:rsidRPr="00333EE6">
                      <w:rPr>
                        <w:rStyle w:val="A7"/>
                        <w:rFonts w:ascii="Arial" w:hAnsi="Arial" w:cs="Arial"/>
                        <w:color w:val="707372"/>
                      </w:rPr>
                      <w:t>info.porex@filtrationgroup.com</w:t>
                    </w:r>
                  </w:p>
                </w:txbxContent>
              </v:textbox>
              <w10:wrap type="square"/>
            </v:shape>
          </w:pict>
        </mc:Fallback>
      </mc:AlternateContent>
    </w:r>
    <w:r w:rsidR="00847789">
      <w:rPr>
        <w:noProof/>
        <w:sz w:val="20"/>
        <w:szCs w:val="20"/>
      </w:rPr>
      <w:drawing>
        <wp:inline distT="0" distB="0" distL="0" distR="0" wp14:anchorId="75962CC9" wp14:editId="4B42193D">
          <wp:extent cx="1419225" cy="485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EX-logo.jpg"/>
                  <pic:cNvPicPr/>
                </pic:nvPicPr>
                <pic:blipFill>
                  <a:blip r:embed="rId1">
                    <a:extLst>
                      <a:ext uri="{28A0092B-C50C-407E-A947-70E740481C1C}">
                        <a14:useLocalDpi xmlns:a14="http://schemas.microsoft.com/office/drawing/2010/main" val="0"/>
                      </a:ext>
                    </a:extLst>
                  </a:blip>
                  <a:stretch>
                    <a:fillRect/>
                  </a:stretch>
                </pic:blipFill>
                <pic:spPr>
                  <a:xfrm>
                    <a:off x="0" y="0"/>
                    <a:ext cx="1468521" cy="502389"/>
                  </a:xfrm>
                  <a:prstGeom prst="rect">
                    <a:avLst/>
                  </a:prstGeom>
                </pic:spPr>
              </pic:pic>
            </a:graphicData>
          </a:graphic>
        </wp:inline>
      </w:drawing>
    </w:r>
    <w:r w:rsidR="000E2AE7">
      <w:rPr>
        <w:noProof/>
      </w:rPr>
      <w:drawing>
        <wp:anchor distT="0" distB="0" distL="114300" distR="114300" simplePos="0" relativeHeight="251654656" behindDoc="1" locked="0" layoutInCell="1" allowOverlap="1" wp14:anchorId="71168F50" wp14:editId="66E7F2F6">
          <wp:simplePos x="0" y="0"/>
          <wp:positionH relativeFrom="column">
            <wp:posOffset>293370</wp:posOffset>
          </wp:positionH>
          <wp:positionV relativeFrom="paragraph">
            <wp:posOffset>8883015</wp:posOffset>
          </wp:positionV>
          <wp:extent cx="6972935" cy="1716405"/>
          <wp:effectExtent l="0" t="0" r="0" b="0"/>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72935" cy="171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AE7">
      <w:rPr>
        <w:noProof/>
      </w:rPr>
      <w:drawing>
        <wp:anchor distT="0" distB="0" distL="114300" distR="114300" simplePos="0" relativeHeight="251656704" behindDoc="1" locked="0" layoutInCell="1" allowOverlap="1" wp14:anchorId="4C8C2C3E" wp14:editId="2F791162">
          <wp:simplePos x="0" y="0"/>
          <wp:positionH relativeFrom="column">
            <wp:posOffset>293370</wp:posOffset>
          </wp:positionH>
          <wp:positionV relativeFrom="paragraph">
            <wp:posOffset>8883015</wp:posOffset>
          </wp:positionV>
          <wp:extent cx="6972935" cy="1716405"/>
          <wp:effectExtent l="0" t="0" r="0" b="0"/>
          <wp:wrapNone/>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72935" cy="171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AE7">
      <w:rPr>
        <w:noProof/>
      </w:rPr>
      <w:drawing>
        <wp:anchor distT="0" distB="0" distL="114300" distR="114300" simplePos="0" relativeHeight="251658752" behindDoc="1" locked="0" layoutInCell="1" allowOverlap="1" wp14:anchorId="261C808E" wp14:editId="529CBB3C">
          <wp:simplePos x="0" y="0"/>
          <wp:positionH relativeFrom="column">
            <wp:posOffset>293370</wp:posOffset>
          </wp:positionH>
          <wp:positionV relativeFrom="paragraph">
            <wp:posOffset>8883015</wp:posOffset>
          </wp:positionV>
          <wp:extent cx="6972935" cy="1716405"/>
          <wp:effectExtent l="0" t="0" r="0" b="0"/>
          <wp:wrapNone/>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72935" cy="171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AE7">
      <w:rPr>
        <w:noProof/>
      </w:rPr>
      <w:drawing>
        <wp:anchor distT="0" distB="0" distL="114300" distR="114300" simplePos="0" relativeHeight="251659776" behindDoc="1" locked="0" layoutInCell="1" allowOverlap="1" wp14:anchorId="79E5B6D5" wp14:editId="61C7D672">
          <wp:simplePos x="0" y="0"/>
          <wp:positionH relativeFrom="column">
            <wp:posOffset>293370</wp:posOffset>
          </wp:positionH>
          <wp:positionV relativeFrom="paragraph">
            <wp:posOffset>8883015</wp:posOffset>
          </wp:positionV>
          <wp:extent cx="6972935" cy="1716405"/>
          <wp:effectExtent l="0" t="0" r="0" b="0"/>
          <wp:wrapNone/>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72935" cy="1716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4186" w14:textId="77777777" w:rsidR="00BD5734" w:rsidRDefault="00BD5734">
      <w:r>
        <w:separator/>
      </w:r>
    </w:p>
  </w:footnote>
  <w:footnote w:type="continuationSeparator" w:id="0">
    <w:p w14:paraId="4986D338" w14:textId="77777777" w:rsidR="00BD5734" w:rsidRDefault="00BD5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8FFF" w14:textId="77777777" w:rsidR="006C1B2E" w:rsidRPr="009E1765" w:rsidRDefault="006C1B2E">
    <w:pPr>
      <w:pStyle w:val="Header"/>
      <w:rPr>
        <w:sz w:val="16"/>
        <w:szCs w:val="16"/>
      </w:rPr>
    </w:pPr>
  </w:p>
  <w:p w14:paraId="007C10D1" w14:textId="77777777" w:rsidR="006C1B2E" w:rsidRDefault="006C1B2E" w:rsidP="00E71CED">
    <w:pPr>
      <w:pStyle w:val="Header"/>
      <w:tabs>
        <w:tab w:val="clear" w:pos="4320"/>
        <w:tab w:val="clear" w:pos="8640"/>
        <w:tab w:val="left" w:pos="801"/>
      </w:tabs>
    </w:pPr>
    <w:r>
      <w:tab/>
    </w:r>
  </w:p>
  <w:p w14:paraId="789596D6" w14:textId="77777777" w:rsidR="00E67267" w:rsidRDefault="00E67267" w:rsidP="00E71CED">
    <w:pPr>
      <w:pStyle w:val="Header"/>
      <w:tabs>
        <w:tab w:val="clear" w:pos="4320"/>
        <w:tab w:val="clear" w:pos="8640"/>
        <w:tab w:val="left" w:pos="801"/>
      </w:tabs>
      <w:rPr>
        <w:rFonts w:ascii="Arial" w:hAnsi="Arial" w:cs="Arial"/>
        <w:b/>
        <w:color w:val="707372"/>
        <w:sz w:val="20"/>
        <w:szCs w:val="20"/>
      </w:rPr>
    </w:pPr>
  </w:p>
  <w:p w14:paraId="32D9A224" w14:textId="77777777" w:rsidR="00E67267" w:rsidRDefault="00E67267" w:rsidP="00E71CED">
    <w:pPr>
      <w:pStyle w:val="Header"/>
      <w:tabs>
        <w:tab w:val="clear" w:pos="4320"/>
        <w:tab w:val="clear" w:pos="8640"/>
        <w:tab w:val="left" w:pos="801"/>
      </w:tabs>
      <w:rPr>
        <w:rFonts w:ascii="Arial" w:hAnsi="Arial" w:cs="Arial"/>
        <w:b/>
        <w:color w:val="707372"/>
        <w:sz w:val="20"/>
        <w:szCs w:val="20"/>
      </w:rPr>
    </w:pPr>
  </w:p>
  <w:p w14:paraId="329DDA0C" w14:textId="55F53F81" w:rsidR="006C1B2E" w:rsidRPr="00E67267" w:rsidRDefault="00847789" w:rsidP="00E71CED">
    <w:pPr>
      <w:pStyle w:val="Header"/>
      <w:tabs>
        <w:tab w:val="clear" w:pos="4320"/>
        <w:tab w:val="clear" w:pos="8640"/>
        <w:tab w:val="left" w:pos="801"/>
      </w:tabs>
      <w:rPr>
        <w:b/>
        <w:color w:val="707372"/>
        <w:sz w:val="20"/>
        <w:szCs w:val="20"/>
      </w:rPr>
    </w:pPr>
    <w:r>
      <w:rPr>
        <w:rFonts w:ascii="Arial" w:hAnsi="Arial" w:cs="Arial"/>
        <w:b/>
        <w:color w:val="707372"/>
        <w:sz w:val="20"/>
        <w:szCs w:val="20"/>
      </w:rPr>
      <w:t>TECHNICAL</w:t>
    </w:r>
    <w:r w:rsidR="00E67267" w:rsidRPr="00E67267">
      <w:rPr>
        <w:rFonts w:ascii="Arial" w:hAnsi="Arial" w:cs="Arial"/>
        <w:b/>
        <w:color w:val="707372"/>
        <w:sz w:val="20"/>
        <w:szCs w:val="20"/>
      </w:rPr>
      <w:t xml:space="preserve"> DATA SHEET</w:t>
    </w:r>
  </w:p>
  <w:p w14:paraId="6CC2DA12" w14:textId="77777777" w:rsidR="006C1B2E" w:rsidRDefault="00E67267" w:rsidP="00E71CED">
    <w:pPr>
      <w:pStyle w:val="Header"/>
      <w:tabs>
        <w:tab w:val="clear" w:pos="4320"/>
        <w:tab w:val="clear" w:pos="8640"/>
        <w:tab w:val="left" w:pos="801"/>
      </w:tabs>
    </w:pPr>
    <w:r w:rsidRPr="00E67267">
      <w:rPr>
        <w:rFonts w:ascii="Arial" w:hAnsi="Arial" w:cs="Arial"/>
        <w:noProof/>
        <w:color w:val="000000" w:themeColor="text1"/>
        <w:sz w:val="40"/>
        <w:szCs w:val="40"/>
      </w:rPr>
      <mc:AlternateContent>
        <mc:Choice Requires="wps">
          <w:drawing>
            <wp:anchor distT="0" distB="0" distL="114300" distR="114300" simplePos="0" relativeHeight="251660800" behindDoc="0" locked="0" layoutInCell="1" allowOverlap="1" wp14:anchorId="49D81893" wp14:editId="07ADBF7C">
              <wp:simplePos x="0" y="0"/>
              <wp:positionH relativeFrom="column">
                <wp:posOffset>0</wp:posOffset>
              </wp:positionH>
              <wp:positionV relativeFrom="paragraph">
                <wp:posOffset>88900</wp:posOffset>
              </wp:positionV>
              <wp:extent cx="662940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6294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53FDF" id="Straight Connector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pt" to="52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" strokecolor="black [3040]"/>
          </w:pict>
        </mc:Fallback>
      </mc:AlternateContent>
    </w:r>
  </w:p>
  <w:p w14:paraId="22DFB97F" w14:textId="0A496595" w:rsidR="00E67267" w:rsidRPr="00BD0667" w:rsidRDefault="006C1B2E" w:rsidP="00E67267">
    <w:pPr>
      <w:pStyle w:val="NoParagraphStyle"/>
      <w:tabs>
        <w:tab w:val="left" w:pos="1080"/>
      </w:tabs>
      <w:suppressAutoHyphens/>
      <w:rPr>
        <w:rFonts w:ascii="Arial" w:hAnsi="Arial" w:cs="Arial"/>
        <w:color w:val="0085CA"/>
        <w:sz w:val="40"/>
        <w:szCs w:val="40"/>
        <w:lang w:val="en-GB"/>
      </w:rPr>
    </w:pPr>
    <w:r w:rsidRPr="00BD0667">
      <w:rPr>
        <w:rFonts w:ascii="Arial" w:hAnsi="Arial" w:cs="Arial"/>
        <w:color w:val="0085CA"/>
        <w:sz w:val="40"/>
        <w:szCs w:val="40"/>
        <w:lang w:val="en-GB"/>
      </w:rPr>
      <w:t>POREX</w:t>
    </w:r>
    <w:r w:rsidR="00066047" w:rsidRPr="00BD0667">
      <w:rPr>
        <w:rFonts w:ascii="Arial" w:hAnsi="Arial" w:cs="Arial"/>
        <w:color w:val="0085CA"/>
        <w:spacing w:val="-7"/>
        <w:position w:val="10"/>
        <w:sz w:val="22"/>
        <w:szCs w:val="22"/>
        <w:lang w:val="en-GB"/>
      </w:rPr>
      <w:t>®</w:t>
    </w:r>
    <w:r w:rsidRPr="00BD0667">
      <w:rPr>
        <w:rFonts w:ascii="Arial" w:hAnsi="Arial" w:cs="Arial"/>
        <w:color w:val="0085CA"/>
        <w:sz w:val="40"/>
        <w:szCs w:val="40"/>
        <w:lang w:val="en-GB"/>
      </w:rPr>
      <w:t xml:space="preserve"> </w:t>
    </w:r>
    <w:r w:rsidR="00561730">
      <w:rPr>
        <w:rFonts w:ascii="Arial" w:hAnsi="Arial" w:cs="Arial"/>
        <w:color w:val="0085CA"/>
        <w:sz w:val="40"/>
        <w:szCs w:val="40"/>
        <w:lang w:val="en-GB"/>
      </w:rPr>
      <w:t xml:space="preserve">SQ-Easy </w:t>
    </w:r>
    <w:r w:rsidR="000051AD">
      <w:rPr>
        <w:rFonts w:ascii="Arial" w:hAnsi="Arial" w:cs="Arial"/>
        <w:color w:val="0085CA"/>
        <w:sz w:val="40"/>
        <w:szCs w:val="40"/>
        <w:lang w:val="en-GB"/>
      </w:rPr>
      <w:t>Ti</w:t>
    </w:r>
    <w:r w:rsidR="00561730">
      <w:rPr>
        <w:rFonts w:ascii="Arial" w:hAnsi="Arial" w:cs="Arial"/>
        <w:color w:val="0085CA"/>
        <w:sz w:val="40"/>
        <w:szCs w:val="40"/>
        <w:lang w:val="en-GB"/>
      </w:rP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BF6"/>
    <w:multiLevelType w:val="hybridMultilevel"/>
    <w:tmpl w:val="8A22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43C"/>
    <w:multiLevelType w:val="hybridMultilevel"/>
    <w:tmpl w:val="59C67C1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22B32"/>
    <w:multiLevelType w:val="hybridMultilevel"/>
    <w:tmpl w:val="05A270DC"/>
    <w:lvl w:ilvl="0" w:tplc="08090001">
      <w:start w:val="1"/>
      <w:numFmt w:val="bullet"/>
      <w:lvlText w:val=""/>
      <w:lvlJc w:val="left"/>
      <w:pPr>
        <w:ind w:left="860" w:hanging="360"/>
      </w:pPr>
      <w:rPr>
        <w:rFonts w:ascii="Symbol" w:hAnsi="Symbol" w:hint="default"/>
      </w:rPr>
    </w:lvl>
    <w:lvl w:ilvl="1" w:tplc="18806D2C">
      <w:numFmt w:val="bullet"/>
      <w:lvlText w:val="-"/>
      <w:lvlJc w:val="left"/>
      <w:pPr>
        <w:ind w:left="1580" w:hanging="360"/>
      </w:pPr>
      <w:rPr>
        <w:rFonts w:ascii="Arial" w:eastAsia="Times New Roman" w:hAnsi="Arial" w:cs="Arial"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 w15:restartNumberingAfterBreak="0">
    <w:nsid w:val="21155C60"/>
    <w:multiLevelType w:val="hybridMultilevel"/>
    <w:tmpl w:val="37A6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B13CF"/>
    <w:multiLevelType w:val="hybridMultilevel"/>
    <w:tmpl w:val="45EE32EA"/>
    <w:lvl w:ilvl="0" w:tplc="5D7CCDE4">
      <w:numFmt w:val="bullet"/>
      <w:lvlText w:val="-"/>
      <w:lvlJc w:val="left"/>
      <w:pPr>
        <w:ind w:left="1415" w:hanging="360"/>
      </w:pPr>
      <w:rPr>
        <w:rFonts w:ascii="Arial" w:eastAsia="Times New Roman" w:hAnsi="Arial" w:cs="Arial" w:hint="default"/>
      </w:rPr>
    </w:lvl>
    <w:lvl w:ilvl="1" w:tplc="08090003" w:tentative="1">
      <w:start w:val="1"/>
      <w:numFmt w:val="bullet"/>
      <w:lvlText w:val="o"/>
      <w:lvlJc w:val="left"/>
      <w:pPr>
        <w:ind w:left="2135" w:hanging="360"/>
      </w:pPr>
      <w:rPr>
        <w:rFonts w:ascii="Courier New" w:hAnsi="Courier New" w:cs="Courier New" w:hint="default"/>
      </w:rPr>
    </w:lvl>
    <w:lvl w:ilvl="2" w:tplc="08090005" w:tentative="1">
      <w:start w:val="1"/>
      <w:numFmt w:val="bullet"/>
      <w:lvlText w:val=""/>
      <w:lvlJc w:val="left"/>
      <w:pPr>
        <w:ind w:left="2855" w:hanging="360"/>
      </w:pPr>
      <w:rPr>
        <w:rFonts w:ascii="Wingdings" w:hAnsi="Wingdings" w:hint="default"/>
      </w:rPr>
    </w:lvl>
    <w:lvl w:ilvl="3" w:tplc="08090001" w:tentative="1">
      <w:start w:val="1"/>
      <w:numFmt w:val="bullet"/>
      <w:lvlText w:val=""/>
      <w:lvlJc w:val="left"/>
      <w:pPr>
        <w:ind w:left="3575" w:hanging="360"/>
      </w:pPr>
      <w:rPr>
        <w:rFonts w:ascii="Symbol" w:hAnsi="Symbol" w:hint="default"/>
      </w:rPr>
    </w:lvl>
    <w:lvl w:ilvl="4" w:tplc="08090003" w:tentative="1">
      <w:start w:val="1"/>
      <w:numFmt w:val="bullet"/>
      <w:lvlText w:val="o"/>
      <w:lvlJc w:val="left"/>
      <w:pPr>
        <w:ind w:left="4295" w:hanging="360"/>
      </w:pPr>
      <w:rPr>
        <w:rFonts w:ascii="Courier New" w:hAnsi="Courier New" w:cs="Courier New" w:hint="default"/>
      </w:rPr>
    </w:lvl>
    <w:lvl w:ilvl="5" w:tplc="08090005" w:tentative="1">
      <w:start w:val="1"/>
      <w:numFmt w:val="bullet"/>
      <w:lvlText w:val=""/>
      <w:lvlJc w:val="left"/>
      <w:pPr>
        <w:ind w:left="5015" w:hanging="360"/>
      </w:pPr>
      <w:rPr>
        <w:rFonts w:ascii="Wingdings" w:hAnsi="Wingdings" w:hint="default"/>
      </w:rPr>
    </w:lvl>
    <w:lvl w:ilvl="6" w:tplc="08090001" w:tentative="1">
      <w:start w:val="1"/>
      <w:numFmt w:val="bullet"/>
      <w:lvlText w:val=""/>
      <w:lvlJc w:val="left"/>
      <w:pPr>
        <w:ind w:left="5735" w:hanging="360"/>
      </w:pPr>
      <w:rPr>
        <w:rFonts w:ascii="Symbol" w:hAnsi="Symbol" w:hint="default"/>
      </w:rPr>
    </w:lvl>
    <w:lvl w:ilvl="7" w:tplc="08090003" w:tentative="1">
      <w:start w:val="1"/>
      <w:numFmt w:val="bullet"/>
      <w:lvlText w:val="o"/>
      <w:lvlJc w:val="left"/>
      <w:pPr>
        <w:ind w:left="6455" w:hanging="360"/>
      </w:pPr>
      <w:rPr>
        <w:rFonts w:ascii="Courier New" w:hAnsi="Courier New" w:cs="Courier New" w:hint="default"/>
      </w:rPr>
    </w:lvl>
    <w:lvl w:ilvl="8" w:tplc="08090005" w:tentative="1">
      <w:start w:val="1"/>
      <w:numFmt w:val="bullet"/>
      <w:lvlText w:val=""/>
      <w:lvlJc w:val="left"/>
      <w:pPr>
        <w:ind w:left="7175" w:hanging="360"/>
      </w:pPr>
      <w:rPr>
        <w:rFonts w:ascii="Wingdings" w:hAnsi="Wingdings" w:hint="default"/>
      </w:rPr>
    </w:lvl>
  </w:abstractNum>
  <w:abstractNum w:abstractNumId="5" w15:restartNumberingAfterBreak="0">
    <w:nsid w:val="2269439D"/>
    <w:multiLevelType w:val="hybridMultilevel"/>
    <w:tmpl w:val="07B2ABC2"/>
    <w:lvl w:ilvl="0" w:tplc="A66E3F98">
      <w:numFmt w:val="bullet"/>
      <w:lvlText w:val="-"/>
      <w:lvlJc w:val="left"/>
      <w:pPr>
        <w:ind w:left="1055" w:hanging="360"/>
      </w:pPr>
      <w:rPr>
        <w:rFonts w:ascii="Arial" w:eastAsia="Times New Roman" w:hAnsi="Arial" w:cs="Arial" w:hint="default"/>
      </w:rPr>
    </w:lvl>
    <w:lvl w:ilvl="1" w:tplc="08090003" w:tentative="1">
      <w:start w:val="1"/>
      <w:numFmt w:val="bullet"/>
      <w:lvlText w:val="o"/>
      <w:lvlJc w:val="left"/>
      <w:pPr>
        <w:ind w:left="1775" w:hanging="360"/>
      </w:pPr>
      <w:rPr>
        <w:rFonts w:ascii="Courier New" w:hAnsi="Courier New" w:cs="Courier New" w:hint="default"/>
      </w:rPr>
    </w:lvl>
    <w:lvl w:ilvl="2" w:tplc="08090005" w:tentative="1">
      <w:start w:val="1"/>
      <w:numFmt w:val="bullet"/>
      <w:lvlText w:val=""/>
      <w:lvlJc w:val="left"/>
      <w:pPr>
        <w:ind w:left="2495" w:hanging="360"/>
      </w:pPr>
      <w:rPr>
        <w:rFonts w:ascii="Wingdings" w:hAnsi="Wingdings" w:hint="default"/>
      </w:rPr>
    </w:lvl>
    <w:lvl w:ilvl="3" w:tplc="08090001" w:tentative="1">
      <w:start w:val="1"/>
      <w:numFmt w:val="bullet"/>
      <w:lvlText w:val=""/>
      <w:lvlJc w:val="left"/>
      <w:pPr>
        <w:ind w:left="3215" w:hanging="360"/>
      </w:pPr>
      <w:rPr>
        <w:rFonts w:ascii="Symbol" w:hAnsi="Symbol" w:hint="default"/>
      </w:rPr>
    </w:lvl>
    <w:lvl w:ilvl="4" w:tplc="08090003" w:tentative="1">
      <w:start w:val="1"/>
      <w:numFmt w:val="bullet"/>
      <w:lvlText w:val="o"/>
      <w:lvlJc w:val="left"/>
      <w:pPr>
        <w:ind w:left="3935" w:hanging="360"/>
      </w:pPr>
      <w:rPr>
        <w:rFonts w:ascii="Courier New" w:hAnsi="Courier New" w:cs="Courier New" w:hint="default"/>
      </w:rPr>
    </w:lvl>
    <w:lvl w:ilvl="5" w:tplc="08090005" w:tentative="1">
      <w:start w:val="1"/>
      <w:numFmt w:val="bullet"/>
      <w:lvlText w:val=""/>
      <w:lvlJc w:val="left"/>
      <w:pPr>
        <w:ind w:left="4655" w:hanging="360"/>
      </w:pPr>
      <w:rPr>
        <w:rFonts w:ascii="Wingdings" w:hAnsi="Wingdings" w:hint="default"/>
      </w:rPr>
    </w:lvl>
    <w:lvl w:ilvl="6" w:tplc="08090001" w:tentative="1">
      <w:start w:val="1"/>
      <w:numFmt w:val="bullet"/>
      <w:lvlText w:val=""/>
      <w:lvlJc w:val="left"/>
      <w:pPr>
        <w:ind w:left="5375" w:hanging="360"/>
      </w:pPr>
      <w:rPr>
        <w:rFonts w:ascii="Symbol" w:hAnsi="Symbol" w:hint="default"/>
      </w:rPr>
    </w:lvl>
    <w:lvl w:ilvl="7" w:tplc="08090003" w:tentative="1">
      <w:start w:val="1"/>
      <w:numFmt w:val="bullet"/>
      <w:lvlText w:val="o"/>
      <w:lvlJc w:val="left"/>
      <w:pPr>
        <w:ind w:left="6095" w:hanging="360"/>
      </w:pPr>
      <w:rPr>
        <w:rFonts w:ascii="Courier New" w:hAnsi="Courier New" w:cs="Courier New" w:hint="default"/>
      </w:rPr>
    </w:lvl>
    <w:lvl w:ilvl="8" w:tplc="08090005" w:tentative="1">
      <w:start w:val="1"/>
      <w:numFmt w:val="bullet"/>
      <w:lvlText w:val=""/>
      <w:lvlJc w:val="left"/>
      <w:pPr>
        <w:ind w:left="6815" w:hanging="360"/>
      </w:pPr>
      <w:rPr>
        <w:rFonts w:ascii="Wingdings" w:hAnsi="Wingdings" w:hint="default"/>
      </w:rPr>
    </w:lvl>
  </w:abstractNum>
  <w:abstractNum w:abstractNumId="6" w15:restartNumberingAfterBreak="0">
    <w:nsid w:val="2C02119A"/>
    <w:multiLevelType w:val="hybridMultilevel"/>
    <w:tmpl w:val="D85E0FB2"/>
    <w:lvl w:ilvl="0" w:tplc="A66E3F98">
      <w:numFmt w:val="bullet"/>
      <w:lvlText w:val="-"/>
      <w:lvlJc w:val="left"/>
      <w:pPr>
        <w:ind w:left="720" w:hanging="360"/>
      </w:pPr>
      <w:rPr>
        <w:rFonts w:ascii="Arial" w:eastAsia="Times New Roman" w:hAnsi="Arial" w:cs="Arial" w:hint="default"/>
      </w:rPr>
    </w:lvl>
    <w:lvl w:ilvl="1" w:tplc="A66E3F9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80F31"/>
    <w:multiLevelType w:val="hybridMultilevel"/>
    <w:tmpl w:val="EB6E7ABA"/>
    <w:lvl w:ilvl="0" w:tplc="A66E3F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F13DD"/>
    <w:multiLevelType w:val="hybridMultilevel"/>
    <w:tmpl w:val="8BBAC13E"/>
    <w:lvl w:ilvl="0" w:tplc="A66E3F98">
      <w:numFmt w:val="bullet"/>
      <w:lvlText w:val="-"/>
      <w:lvlJc w:val="left"/>
      <w:pPr>
        <w:ind w:left="720" w:hanging="360"/>
      </w:pPr>
      <w:rPr>
        <w:rFonts w:ascii="Arial" w:eastAsia="Times New Roman" w:hAnsi="Arial" w:cs="Arial" w:hint="default"/>
      </w:rPr>
    </w:lvl>
    <w:lvl w:ilvl="1" w:tplc="A66E3F9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E34DF"/>
    <w:multiLevelType w:val="hybridMultilevel"/>
    <w:tmpl w:val="60CE529A"/>
    <w:lvl w:ilvl="0" w:tplc="A66E3F98">
      <w:numFmt w:val="bullet"/>
      <w:lvlText w:val="-"/>
      <w:lvlJc w:val="left"/>
      <w:pPr>
        <w:ind w:left="720" w:hanging="360"/>
      </w:pPr>
      <w:rPr>
        <w:rFonts w:ascii="Arial" w:eastAsia="Times New Roman" w:hAnsi="Arial" w:cs="Arial" w:hint="default"/>
      </w:rPr>
    </w:lvl>
    <w:lvl w:ilvl="1" w:tplc="08090001">
      <w:start w:val="1"/>
      <w:numFmt w:val="bullet"/>
      <w:lvlText w:val=""/>
      <w:lvlJc w:val="left"/>
      <w:pPr>
        <w:ind w:left="1440" w:hanging="360"/>
      </w:pPr>
      <w:rPr>
        <w:rFonts w:ascii="Symbol" w:hAnsi="Symbol" w:hint="default"/>
      </w:rPr>
    </w:lvl>
    <w:lvl w:ilvl="2" w:tplc="A66E3F98">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A95384"/>
    <w:multiLevelType w:val="hybridMultilevel"/>
    <w:tmpl w:val="8612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A7153"/>
    <w:multiLevelType w:val="hybridMultilevel"/>
    <w:tmpl w:val="7FBE2D02"/>
    <w:lvl w:ilvl="0" w:tplc="A66E3F98">
      <w:numFmt w:val="bullet"/>
      <w:lvlText w:val="-"/>
      <w:lvlJc w:val="left"/>
      <w:pPr>
        <w:ind w:left="1287" w:hanging="360"/>
      </w:pPr>
      <w:rPr>
        <w:rFonts w:ascii="Arial" w:eastAsia="Times New Roman" w:hAnsi="Arial" w:cs="Arial" w:hint="default"/>
      </w:rPr>
    </w:lvl>
    <w:lvl w:ilvl="1" w:tplc="A66E3F98">
      <w:numFmt w:val="bullet"/>
      <w:lvlText w:val="-"/>
      <w:lvlJc w:val="left"/>
      <w:pPr>
        <w:ind w:left="2007" w:hanging="360"/>
      </w:pPr>
      <w:rPr>
        <w:rFonts w:ascii="Arial" w:eastAsia="Times New Roman"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72EB7A3E"/>
    <w:multiLevelType w:val="hybridMultilevel"/>
    <w:tmpl w:val="C3E2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CA61DF"/>
    <w:multiLevelType w:val="hybridMultilevel"/>
    <w:tmpl w:val="647411E2"/>
    <w:lvl w:ilvl="0" w:tplc="A66E3F98">
      <w:numFmt w:val="bullet"/>
      <w:lvlText w:val="-"/>
      <w:lvlJc w:val="left"/>
      <w:pPr>
        <w:ind w:left="720" w:hanging="360"/>
      </w:pPr>
      <w:rPr>
        <w:rFonts w:ascii="Arial" w:eastAsia="Times New Roman" w:hAnsi="Arial" w:cs="Arial" w:hint="default"/>
      </w:rPr>
    </w:lvl>
    <w:lvl w:ilvl="1" w:tplc="A66E3F9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939BD"/>
    <w:multiLevelType w:val="hybridMultilevel"/>
    <w:tmpl w:val="E9560B42"/>
    <w:lvl w:ilvl="0" w:tplc="A66E3F9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7A4543"/>
    <w:multiLevelType w:val="hybridMultilevel"/>
    <w:tmpl w:val="E680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200654">
    <w:abstractNumId w:val="5"/>
  </w:num>
  <w:num w:numId="2" w16cid:durableId="372729653">
    <w:abstractNumId w:val="4"/>
  </w:num>
  <w:num w:numId="3" w16cid:durableId="703557207">
    <w:abstractNumId w:val="14"/>
  </w:num>
  <w:num w:numId="4" w16cid:durableId="980115221">
    <w:abstractNumId w:val="12"/>
  </w:num>
  <w:num w:numId="5" w16cid:durableId="2017804234">
    <w:abstractNumId w:val="7"/>
  </w:num>
  <w:num w:numId="6" w16cid:durableId="1942958003">
    <w:abstractNumId w:val="2"/>
  </w:num>
  <w:num w:numId="7" w16cid:durableId="112214436">
    <w:abstractNumId w:val="13"/>
  </w:num>
  <w:num w:numId="8" w16cid:durableId="381448497">
    <w:abstractNumId w:val="9"/>
  </w:num>
  <w:num w:numId="9" w16cid:durableId="1208956037">
    <w:abstractNumId w:val="11"/>
  </w:num>
  <w:num w:numId="10" w16cid:durableId="2114979450">
    <w:abstractNumId w:val="8"/>
  </w:num>
  <w:num w:numId="11" w16cid:durableId="1089278618">
    <w:abstractNumId w:val="6"/>
  </w:num>
  <w:num w:numId="12" w16cid:durableId="111941644">
    <w:abstractNumId w:val="1"/>
  </w:num>
  <w:num w:numId="13" w16cid:durableId="1839224622">
    <w:abstractNumId w:val="0"/>
  </w:num>
  <w:num w:numId="14" w16cid:durableId="2131779412">
    <w:abstractNumId w:val="10"/>
  </w:num>
  <w:num w:numId="15" w16cid:durableId="957833866">
    <w:abstractNumId w:val="3"/>
  </w:num>
  <w:num w:numId="16" w16cid:durableId="3869519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adaf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A8"/>
    <w:rsid w:val="00000B4D"/>
    <w:rsid w:val="000051AD"/>
    <w:rsid w:val="000106C7"/>
    <w:rsid w:val="00012050"/>
    <w:rsid w:val="00016425"/>
    <w:rsid w:val="0002015E"/>
    <w:rsid w:val="000228DA"/>
    <w:rsid w:val="00025138"/>
    <w:rsid w:val="00034CE0"/>
    <w:rsid w:val="000401F5"/>
    <w:rsid w:val="0004230E"/>
    <w:rsid w:val="000424BE"/>
    <w:rsid w:val="0004366E"/>
    <w:rsid w:val="00050345"/>
    <w:rsid w:val="000532E9"/>
    <w:rsid w:val="00062893"/>
    <w:rsid w:val="00066047"/>
    <w:rsid w:val="00067398"/>
    <w:rsid w:val="00067E7E"/>
    <w:rsid w:val="00067FDE"/>
    <w:rsid w:val="00091120"/>
    <w:rsid w:val="000A1E77"/>
    <w:rsid w:val="000A2FD5"/>
    <w:rsid w:val="000A735B"/>
    <w:rsid w:val="000A7C4E"/>
    <w:rsid w:val="000B579D"/>
    <w:rsid w:val="000C06EE"/>
    <w:rsid w:val="000D6233"/>
    <w:rsid w:val="000E28E2"/>
    <w:rsid w:val="000E2AE7"/>
    <w:rsid w:val="000E2C9C"/>
    <w:rsid w:val="000E6659"/>
    <w:rsid w:val="000F0045"/>
    <w:rsid w:val="00103A99"/>
    <w:rsid w:val="001056E6"/>
    <w:rsid w:val="001124C7"/>
    <w:rsid w:val="00117C24"/>
    <w:rsid w:val="00121DE8"/>
    <w:rsid w:val="00132210"/>
    <w:rsid w:val="001327DB"/>
    <w:rsid w:val="001425D5"/>
    <w:rsid w:val="001437C9"/>
    <w:rsid w:val="001476C6"/>
    <w:rsid w:val="001553F0"/>
    <w:rsid w:val="00162551"/>
    <w:rsid w:val="001707DE"/>
    <w:rsid w:val="00174BBF"/>
    <w:rsid w:val="00185CFB"/>
    <w:rsid w:val="0019164D"/>
    <w:rsid w:val="001A5701"/>
    <w:rsid w:val="001A646F"/>
    <w:rsid w:val="001A75D2"/>
    <w:rsid w:val="001B26DB"/>
    <w:rsid w:val="001B2BE1"/>
    <w:rsid w:val="001B3882"/>
    <w:rsid w:val="001C0523"/>
    <w:rsid w:val="001C1F68"/>
    <w:rsid w:val="001E753F"/>
    <w:rsid w:val="001F5C30"/>
    <w:rsid w:val="00200F12"/>
    <w:rsid w:val="00207262"/>
    <w:rsid w:val="00211055"/>
    <w:rsid w:val="00213CFB"/>
    <w:rsid w:val="002164B8"/>
    <w:rsid w:val="002222C3"/>
    <w:rsid w:val="00224E46"/>
    <w:rsid w:val="002373A0"/>
    <w:rsid w:val="002443D3"/>
    <w:rsid w:val="00246325"/>
    <w:rsid w:val="002501ED"/>
    <w:rsid w:val="002622AF"/>
    <w:rsid w:val="00262B51"/>
    <w:rsid w:val="00265493"/>
    <w:rsid w:val="0026714C"/>
    <w:rsid w:val="002679B6"/>
    <w:rsid w:val="0027210B"/>
    <w:rsid w:val="00275977"/>
    <w:rsid w:val="002812BD"/>
    <w:rsid w:val="0028506C"/>
    <w:rsid w:val="00294435"/>
    <w:rsid w:val="0029509D"/>
    <w:rsid w:val="002950B3"/>
    <w:rsid w:val="002A439F"/>
    <w:rsid w:val="002B23A6"/>
    <w:rsid w:val="002B514D"/>
    <w:rsid w:val="002B6A09"/>
    <w:rsid w:val="002B75B4"/>
    <w:rsid w:val="002C0C9B"/>
    <w:rsid w:val="002C1F7B"/>
    <w:rsid w:val="002C4042"/>
    <w:rsid w:val="002D4469"/>
    <w:rsid w:val="002D4CAC"/>
    <w:rsid w:val="002D6ED5"/>
    <w:rsid w:val="002D76E8"/>
    <w:rsid w:val="00301EB6"/>
    <w:rsid w:val="0030326B"/>
    <w:rsid w:val="00303304"/>
    <w:rsid w:val="003101D3"/>
    <w:rsid w:val="003261D1"/>
    <w:rsid w:val="00326E56"/>
    <w:rsid w:val="00333EE6"/>
    <w:rsid w:val="0035690E"/>
    <w:rsid w:val="00357B00"/>
    <w:rsid w:val="00360DD5"/>
    <w:rsid w:val="003644F3"/>
    <w:rsid w:val="0037123E"/>
    <w:rsid w:val="00372A77"/>
    <w:rsid w:val="00372DCB"/>
    <w:rsid w:val="00376E9F"/>
    <w:rsid w:val="00383A9D"/>
    <w:rsid w:val="00384E14"/>
    <w:rsid w:val="00386608"/>
    <w:rsid w:val="00391321"/>
    <w:rsid w:val="00393BC6"/>
    <w:rsid w:val="00394F0B"/>
    <w:rsid w:val="003A45BE"/>
    <w:rsid w:val="003A5E1E"/>
    <w:rsid w:val="003A5EA2"/>
    <w:rsid w:val="003B3F65"/>
    <w:rsid w:val="003B52B5"/>
    <w:rsid w:val="003C18B9"/>
    <w:rsid w:val="003D1228"/>
    <w:rsid w:val="003D1FE7"/>
    <w:rsid w:val="003D5E82"/>
    <w:rsid w:val="003E2843"/>
    <w:rsid w:val="003F1A30"/>
    <w:rsid w:val="003F4ABF"/>
    <w:rsid w:val="003F61CB"/>
    <w:rsid w:val="00401543"/>
    <w:rsid w:val="00403B80"/>
    <w:rsid w:val="004045DB"/>
    <w:rsid w:val="00404AA1"/>
    <w:rsid w:val="00405826"/>
    <w:rsid w:val="0041015F"/>
    <w:rsid w:val="00411283"/>
    <w:rsid w:val="004146B0"/>
    <w:rsid w:val="00417A75"/>
    <w:rsid w:val="0042253C"/>
    <w:rsid w:val="0042286D"/>
    <w:rsid w:val="00423A06"/>
    <w:rsid w:val="00423E26"/>
    <w:rsid w:val="0042478F"/>
    <w:rsid w:val="0043685E"/>
    <w:rsid w:val="00450CD9"/>
    <w:rsid w:val="00451414"/>
    <w:rsid w:val="0046368C"/>
    <w:rsid w:val="00463F7B"/>
    <w:rsid w:val="00465943"/>
    <w:rsid w:val="004672A2"/>
    <w:rsid w:val="00472E35"/>
    <w:rsid w:val="00473E0D"/>
    <w:rsid w:val="00473E2E"/>
    <w:rsid w:val="00474D6F"/>
    <w:rsid w:val="0048519E"/>
    <w:rsid w:val="00490C2A"/>
    <w:rsid w:val="00492009"/>
    <w:rsid w:val="004A18AC"/>
    <w:rsid w:val="004B4EEA"/>
    <w:rsid w:val="004E0517"/>
    <w:rsid w:val="004F1B1A"/>
    <w:rsid w:val="004F310B"/>
    <w:rsid w:val="004F3BDB"/>
    <w:rsid w:val="005015CB"/>
    <w:rsid w:val="00501928"/>
    <w:rsid w:val="00504DDA"/>
    <w:rsid w:val="0050730D"/>
    <w:rsid w:val="00514E73"/>
    <w:rsid w:val="00523526"/>
    <w:rsid w:val="00555F1F"/>
    <w:rsid w:val="005576BC"/>
    <w:rsid w:val="0056005B"/>
    <w:rsid w:val="00561730"/>
    <w:rsid w:val="00567599"/>
    <w:rsid w:val="00590EEB"/>
    <w:rsid w:val="005919FC"/>
    <w:rsid w:val="005A2B80"/>
    <w:rsid w:val="005A36D1"/>
    <w:rsid w:val="005A6E7A"/>
    <w:rsid w:val="005A6F1E"/>
    <w:rsid w:val="005B25AB"/>
    <w:rsid w:val="005B7D5A"/>
    <w:rsid w:val="005C073E"/>
    <w:rsid w:val="005D280B"/>
    <w:rsid w:val="005E14EE"/>
    <w:rsid w:val="005E5158"/>
    <w:rsid w:val="005E5BB8"/>
    <w:rsid w:val="005F33D6"/>
    <w:rsid w:val="005F38CB"/>
    <w:rsid w:val="005F48F3"/>
    <w:rsid w:val="0060372F"/>
    <w:rsid w:val="0060457E"/>
    <w:rsid w:val="006061FB"/>
    <w:rsid w:val="0060761B"/>
    <w:rsid w:val="00607EB8"/>
    <w:rsid w:val="00612218"/>
    <w:rsid w:val="00630A08"/>
    <w:rsid w:val="00631484"/>
    <w:rsid w:val="00631C84"/>
    <w:rsid w:val="00631CE1"/>
    <w:rsid w:val="006331A0"/>
    <w:rsid w:val="00634C52"/>
    <w:rsid w:val="006356A9"/>
    <w:rsid w:val="00641611"/>
    <w:rsid w:val="00645324"/>
    <w:rsid w:val="00645D06"/>
    <w:rsid w:val="00645DEF"/>
    <w:rsid w:val="006609FE"/>
    <w:rsid w:val="006722D9"/>
    <w:rsid w:val="006776E0"/>
    <w:rsid w:val="0069680C"/>
    <w:rsid w:val="00697841"/>
    <w:rsid w:val="006A101C"/>
    <w:rsid w:val="006A27C3"/>
    <w:rsid w:val="006B4C75"/>
    <w:rsid w:val="006C19C9"/>
    <w:rsid w:val="006C1B2E"/>
    <w:rsid w:val="006C2727"/>
    <w:rsid w:val="006C2B7D"/>
    <w:rsid w:val="006C2DAA"/>
    <w:rsid w:val="006D339D"/>
    <w:rsid w:val="006E1351"/>
    <w:rsid w:val="006F0E78"/>
    <w:rsid w:val="006F5F3E"/>
    <w:rsid w:val="006F6479"/>
    <w:rsid w:val="00707A6D"/>
    <w:rsid w:val="00715F37"/>
    <w:rsid w:val="00723189"/>
    <w:rsid w:val="00736F28"/>
    <w:rsid w:val="0075231E"/>
    <w:rsid w:val="0075445F"/>
    <w:rsid w:val="00756D7D"/>
    <w:rsid w:val="0076138E"/>
    <w:rsid w:val="007635ED"/>
    <w:rsid w:val="00771378"/>
    <w:rsid w:val="007765B6"/>
    <w:rsid w:val="007874E9"/>
    <w:rsid w:val="007929EB"/>
    <w:rsid w:val="007A4B8B"/>
    <w:rsid w:val="007B03D3"/>
    <w:rsid w:val="007B57CE"/>
    <w:rsid w:val="007C0532"/>
    <w:rsid w:val="007D1383"/>
    <w:rsid w:val="007D370B"/>
    <w:rsid w:val="007D3E8E"/>
    <w:rsid w:val="007E13B8"/>
    <w:rsid w:val="007E3625"/>
    <w:rsid w:val="007E5923"/>
    <w:rsid w:val="007F1A3F"/>
    <w:rsid w:val="007F5462"/>
    <w:rsid w:val="007F6DB6"/>
    <w:rsid w:val="007F729E"/>
    <w:rsid w:val="007F7C28"/>
    <w:rsid w:val="0080057D"/>
    <w:rsid w:val="00803511"/>
    <w:rsid w:val="00813A81"/>
    <w:rsid w:val="008223DD"/>
    <w:rsid w:val="00822B3C"/>
    <w:rsid w:val="00822DBE"/>
    <w:rsid w:val="008268B4"/>
    <w:rsid w:val="008339A2"/>
    <w:rsid w:val="00834343"/>
    <w:rsid w:val="00844A09"/>
    <w:rsid w:val="008451BC"/>
    <w:rsid w:val="00847789"/>
    <w:rsid w:val="0085308B"/>
    <w:rsid w:val="008629D2"/>
    <w:rsid w:val="008665AE"/>
    <w:rsid w:val="00866EFF"/>
    <w:rsid w:val="0088147F"/>
    <w:rsid w:val="00882122"/>
    <w:rsid w:val="00883F67"/>
    <w:rsid w:val="00885420"/>
    <w:rsid w:val="00890FBE"/>
    <w:rsid w:val="008B03CC"/>
    <w:rsid w:val="008B129E"/>
    <w:rsid w:val="008B2F93"/>
    <w:rsid w:val="008B4BF2"/>
    <w:rsid w:val="008B6F72"/>
    <w:rsid w:val="008F01D4"/>
    <w:rsid w:val="008F1765"/>
    <w:rsid w:val="008F37EF"/>
    <w:rsid w:val="0090764C"/>
    <w:rsid w:val="0090776D"/>
    <w:rsid w:val="00921D7A"/>
    <w:rsid w:val="00927DF5"/>
    <w:rsid w:val="0093446A"/>
    <w:rsid w:val="009420B4"/>
    <w:rsid w:val="00946076"/>
    <w:rsid w:val="00946F11"/>
    <w:rsid w:val="0094744E"/>
    <w:rsid w:val="00963A31"/>
    <w:rsid w:val="00966B23"/>
    <w:rsid w:val="00966D50"/>
    <w:rsid w:val="00971B76"/>
    <w:rsid w:val="0097291B"/>
    <w:rsid w:val="00973F6F"/>
    <w:rsid w:val="00981D82"/>
    <w:rsid w:val="00982002"/>
    <w:rsid w:val="009845BB"/>
    <w:rsid w:val="0098599A"/>
    <w:rsid w:val="00986A57"/>
    <w:rsid w:val="00997C6B"/>
    <w:rsid w:val="009B703E"/>
    <w:rsid w:val="009C2D3A"/>
    <w:rsid w:val="009D2112"/>
    <w:rsid w:val="009D57AC"/>
    <w:rsid w:val="009E1765"/>
    <w:rsid w:val="00A035CE"/>
    <w:rsid w:val="00A0423B"/>
    <w:rsid w:val="00A0475D"/>
    <w:rsid w:val="00A11922"/>
    <w:rsid w:val="00A12D2E"/>
    <w:rsid w:val="00A1389D"/>
    <w:rsid w:val="00A157BA"/>
    <w:rsid w:val="00A169E9"/>
    <w:rsid w:val="00A20F76"/>
    <w:rsid w:val="00A26719"/>
    <w:rsid w:val="00A31999"/>
    <w:rsid w:val="00A45FAC"/>
    <w:rsid w:val="00A55249"/>
    <w:rsid w:val="00A61C23"/>
    <w:rsid w:val="00A62CFB"/>
    <w:rsid w:val="00A63176"/>
    <w:rsid w:val="00A721E2"/>
    <w:rsid w:val="00A72C65"/>
    <w:rsid w:val="00A73699"/>
    <w:rsid w:val="00A83816"/>
    <w:rsid w:val="00A8520A"/>
    <w:rsid w:val="00A85786"/>
    <w:rsid w:val="00A942F6"/>
    <w:rsid w:val="00AA0EF8"/>
    <w:rsid w:val="00AB4692"/>
    <w:rsid w:val="00AC4A32"/>
    <w:rsid w:val="00AC5503"/>
    <w:rsid w:val="00AC63AC"/>
    <w:rsid w:val="00AC644E"/>
    <w:rsid w:val="00AD580A"/>
    <w:rsid w:val="00AE1314"/>
    <w:rsid w:val="00AE30F4"/>
    <w:rsid w:val="00AF26D6"/>
    <w:rsid w:val="00B010FB"/>
    <w:rsid w:val="00B13FED"/>
    <w:rsid w:val="00B167B4"/>
    <w:rsid w:val="00B271F7"/>
    <w:rsid w:val="00B32A71"/>
    <w:rsid w:val="00B54690"/>
    <w:rsid w:val="00B56946"/>
    <w:rsid w:val="00B63420"/>
    <w:rsid w:val="00B6694F"/>
    <w:rsid w:val="00B71D90"/>
    <w:rsid w:val="00B72E24"/>
    <w:rsid w:val="00B73BB4"/>
    <w:rsid w:val="00B74130"/>
    <w:rsid w:val="00B8021D"/>
    <w:rsid w:val="00B86323"/>
    <w:rsid w:val="00BA00DC"/>
    <w:rsid w:val="00BA1DD6"/>
    <w:rsid w:val="00BA5D39"/>
    <w:rsid w:val="00BA79A2"/>
    <w:rsid w:val="00BC7A8B"/>
    <w:rsid w:val="00BD0667"/>
    <w:rsid w:val="00BD2D51"/>
    <w:rsid w:val="00BD5734"/>
    <w:rsid w:val="00BD68D0"/>
    <w:rsid w:val="00BE3875"/>
    <w:rsid w:val="00BF24E9"/>
    <w:rsid w:val="00BF2636"/>
    <w:rsid w:val="00C03BEA"/>
    <w:rsid w:val="00C11738"/>
    <w:rsid w:val="00C12FB1"/>
    <w:rsid w:val="00C16C30"/>
    <w:rsid w:val="00C208BB"/>
    <w:rsid w:val="00C20BE2"/>
    <w:rsid w:val="00C21628"/>
    <w:rsid w:val="00C22F78"/>
    <w:rsid w:val="00C31C02"/>
    <w:rsid w:val="00C31D3D"/>
    <w:rsid w:val="00C33145"/>
    <w:rsid w:val="00C3533E"/>
    <w:rsid w:val="00C35435"/>
    <w:rsid w:val="00C35D6B"/>
    <w:rsid w:val="00C35F1D"/>
    <w:rsid w:val="00C3669F"/>
    <w:rsid w:val="00C36E8A"/>
    <w:rsid w:val="00C402EA"/>
    <w:rsid w:val="00C45B30"/>
    <w:rsid w:val="00C476E1"/>
    <w:rsid w:val="00C50D01"/>
    <w:rsid w:val="00C50F7E"/>
    <w:rsid w:val="00C64988"/>
    <w:rsid w:val="00C6523A"/>
    <w:rsid w:val="00CA6A8E"/>
    <w:rsid w:val="00CB7A72"/>
    <w:rsid w:val="00CB7AA0"/>
    <w:rsid w:val="00CC1B42"/>
    <w:rsid w:val="00CD0909"/>
    <w:rsid w:val="00CD495A"/>
    <w:rsid w:val="00CE5298"/>
    <w:rsid w:val="00D0090F"/>
    <w:rsid w:val="00D021F6"/>
    <w:rsid w:val="00D02FC4"/>
    <w:rsid w:val="00D0392A"/>
    <w:rsid w:val="00D05440"/>
    <w:rsid w:val="00D12E8C"/>
    <w:rsid w:val="00D221A8"/>
    <w:rsid w:val="00D2301E"/>
    <w:rsid w:val="00D26DA9"/>
    <w:rsid w:val="00D338AB"/>
    <w:rsid w:val="00D365FB"/>
    <w:rsid w:val="00D42C52"/>
    <w:rsid w:val="00D43233"/>
    <w:rsid w:val="00D45FE6"/>
    <w:rsid w:val="00D511AD"/>
    <w:rsid w:val="00D54C35"/>
    <w:rsid w:val="00D56DEE"/>
    <w:rsid w:val="00D61EC5"/>
    <w:rsid w:val="00D63681"/>
    <w:rsid w:val="00D732F1"/>
    <w:rsid w:val="00D8188B"/>
    <w:rsid w:val="00D81A27"/>
    <w:rsid w:val="00D87216"/>
    <w:rsid w:val="00D90723"/>
    <w:rsid w:val="00D9578C"/>
    <w:rsid w:val="00D97C61"/>
    <w:rsid w:val="00DB38BC"/>
    <w:rsid w:val="00DB397B"/>
    <w:rsid w:val="00DB7C9C"/>
    <w:rsid w:val="00DD1BC9"/>
    <w:rsid w:val="00DD211A"/>
    <w:rsid w:val="00DD3733"/>
    <w:rsid w:val="00DD6C20"/>
    <w:rsid w:val="00DD7EA6"/>
    <w:rsid w:val="00DE05C3"/>
    <w:rsid w:val="00DE6F6F"/>
    <w:rsid w:val="00DF1953"/>
    <w:rsid w:val="00DF2502"/>
    <w:rsid w:val="00DF336F"/>
    <w:rsid w:val="00E00DB3"/>
    <w:rsid w:val="00E14B2F"/>
    <w:rsid w:val="00E15382"/>
    <w:rsid w:val="00E23324"/>
    <w:rsid w:val="00E30CA3"/>
    <w:rsid w:val="00E32C36"/>
    <w:rsid w:val="00E33D10"/>
    <w:rsid w:val="00E3691F"/>
    <w:rsid w:val="00E36D2B"/>
    <w:rsid w:val="00E571C8"/>
    <w:rsid w:val="00E65303"/>
    <w:rsid w:val="00E67267"/>
    <w:rsid w:val="00E71CED"/>
    <w:rsid w:val="00E72FF0"/>
    <w:rsid w:val="00E76CD1"/>
    <w:rsid w:val="00E802A6"/>
    <w:rsid w:val="00E83D91"/>
    <w:rsid w:val="00E940DA"/>
    <w:rsid w:val="00E9435A"/>
    <w:rsid w:val="00EA7B0E"/>
    <w:rsid w:val="00EB2179"/>
    <w:rsid w:val="00EB5591"/>
    <w:rsid w:val="00ED1687"/>
    <w:rsid w:val="00ED1BB9"/>
    <w:rsid w:val="00ED4779"/>
    <w:rsid w:val="00EE2CBD"/>
    <w:rsid w:val="00EE407E"/>
    <w:rsid w:val="00EE6A2E"/>
    <w:rsid w:val="00EE78F2"/>
    <w:rsid w:val="00EF0066"/>
    <w:rsid w:val="00EF1992"/>
    <w:rsid w:val="00EF2D0B"/>
    <w:rsid w:val="00F050E6"/>
    <w:rsid w:val="00F07A0E"/>
    <w:rsid w:val="00F10E30"/>
    <w:rsid w:val="00F2005C"/>
    <w:rsid w:val="00F2029E"/>
    <w:rsid w:val="00F24D9F"/>
    <w:rsid w:val="00F250A8"/>
    <w:rsid w:val="00F317C8"/>
    <w:rsid w:val="00F31CA6"/>
    <w:rsid w:val="00F42687"/>
    <w:rsid w:val="00F43ACB"/>
    <w:rsid w:val="00F444D7"/>
    <w:rsid w:val="00F475E1"/>
    <w:rsid w:val="00F54A27"/>
    <w:rsid w:val="00F569CC"/>
    <w:rsid w:val="00F6289F"/>
    <w:rsid w:val="00F65775"/>
    <w:rsid w:val="00F715EE"/>
    <w:rsid w:val="00F81CFC"/>
    <w:rsid w:val="00F83F6D"/>
    <w:rsid w:val="00F844D2"/>
    <w:rsid w:val="00F87CAC"/>
    <w:rsid w:val="00F91A78"/>
    <w:rsid w:val="00F948FC"/>
    <w:rsid w:val="00F953F4"/>
    <w:rsid w:val="00F95F3F"/>
    <w:rsid w:val="00FA60C2"/>
    <w:rsid w:val="00FB400B"/>
    <w:rsid w:val="00FC0367"/>
    <w:rsid w:val="00FC0811"/>
    <w:rsid w:val="00FC0C65"/>
    <w:rsid w:val="00FC15FD"/>
    <w:rsid w:val="00FC2F2B"/>
    <w:rsid w:val="00FD0432"/>
    <w:rsid w:val="00FE5F28"/>
    <w:rsid w:val="00FF524A"/>
    <w:rsid w:val="00FF7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dafb2"/>
    </o:shapedefaults>
    <o:shapelayout v:ext="edit">
      <o:idmap v:ext="edit" data="2"/>
    </o:shapelayout>
  </w:shapeDefaults>
  <w:decimalSymbol w:val=","/>
  <w:listSeparator w:val=";"/>
  <w14:docId w14:val="3716F05B"/>
  <w15:docId w15:val="{F4927D1A-EF02-4E44-950C-CB37AF2B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next w:val="Normal"/>
    <w:qFormat/>
    <w:rsid w:val="00B73BB4"/>
    <w:pPr>
      <w:keepNext/>
      <w:tabs>
        <w:tab w:val="left" w:pos="709"/>
        <w:tab w:val="left" w:pos="2552"/>
        <w:tab w:val="left" w:pos="4962"/>
        <w:tab w:val="left" w:pos="7655"/>
        <w:tab w:val="left" w:pos="9781"/>
      </w:tabs>
      <w:outlineLvl w:val="2"/>
    </w:pPr>
    <w:rPr>
      <w:b/>
      <w:sz w:val="22"/>
      <w:szCs w:val="20"/>
      <w:lang w:val="de-D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005B"/>
    <w:pPr>
      <w:tabs>
        <w:tab w:val="center" w:pos="4320"/>
        <w:tab w:val="right" w:pos="8640"/>
      </w:tabs>
    </w:pPr>
  </w:style>
  <w:style w:type="paragraph" w:styleId="Footer">
    <w:name w:val="footer"/>
    <w:basedOn w:val="Normal"/>
    <w:link w:val="FooterChar"/>
    <w:uiPriority w:val="99"/>
    <w:rsid w:val="0056005B"/>
    <w:pPr>
      <w:tabs>
        <w:tab w:val="center" w:pos="4320"/>
        <w:tab w:val="right" w:pos="8640"/>
      </w:tabs>
    </w:pPr>
  </w:style>
  <w:style w:type="paragraph" w:styleId="BalloonText">
    <w:name w:val="Balloon Text"/>
    <w:basedOn w:val="Normal"/>
    <w:semiHidden/>
    <w:rsid w:val="0004366E"/>
    <w:rPr>
      <w:rFonts w:ascii="Tahoma" w:hAnsi="Tahoma" w:cs="Tahoma"/>
      <w:sz w:val="16"/>
      <w:szCs w:val="16"/>
    </w:rPr>
  </w:style>
  <w:style w:type="paragraph" w:customStyle="1" w:styleId="NoParagraphStyle">
    <w:name w:val="[No Paragraph Style]"/>
    <w:rsid w:val="00066047"/>
    <w:pPr>
      <w:autoSpaceDE w:val="0"/>
      <w:autoSpaceDN w:val="0"/>
      <w:adjustRightInd w:val="0"/>
      <w:spacing w:line="288" w:lineRule="auto"/>
      <w:textAlignment w:val="center"/>
    </w:pPr>
    <w:rPr>
      <w:rFonts w:ascii="Minion Pro" w:hAnsi="Minion Pro" w:cs="Minion Pro"/>
      <w:color w:val="000000"/>
      <w:sz w:val="24"/>
      <w:szCs w:val="24"/>
      <w:lang w:val="en-US"/>
    </w:rPr>
  </w:style>
  <w:style w:type="character" w:customStyle="1" w:styleId="FooterChar">
    <w:name w:val="Footer Char"/>
    <w:basedOn w:val="DefaultParagraphFont"/>
    <w:link w:val="Footer"/>
    <w:uiPriority w:val="99"/>
    <w:rsid w:val="00490C2A"/>
    <w:rPr>
      <w:sz w:val="24"/>
      <w:szCs w:val="24"/>
      <w:lang w:val="en-US" w:eastAsia="en-US"/>
    </w:rPr>
  </w:style>
  <w:style w:type="paragraph" w:styleId="ListParagraph">
    <w:name w:val="List Paragraph"/>
    <w:basedOn w:val="Normal"/>
    <w:uiPriority w:val="34"/>
    <w:qFormat/>
    <w:rsid w:val="005C073E"/>
    <w:pPr>
      <w:ind w:left="720"/>
      <w:contextualSpacing/>
    </w:pPr>
  </w:style>
  <w:style w:type="character" w:styleId="CommentReference">
    <w:name w:val="annotation reference"/>
    <w:basedOn w:val="DefaultParagraphFont"/>
    <w:rsid w:val="004E0517"/>
    <w:rPr>
      <w:sz w:val="16"/>
      <w:szCs w:val="16"/>
    </w:rPr>
  </w:style>
  <w:style w:type="paragraph" w:styleId="CommentText">
    <w:name w:val="annotation text"/>
    <w:basedOn w:val="Normal"/>
    <w:link w:val="CommentTextChar"/>
    <w:rsid w:val="004E0517"/>
    <w:rPr>
      <w:sz w:val="20"/>
      <w:szCs w:val="20"/>
    </w:rPr>
  </w:style>
  <w:style w:type="character" w:customStyle="1" w:styleId="CommentTextChar">
    <w:name w:val="Comment Text Char"/>
    <w:basedOn w:val="DefaultParagraphFont"/>
    <w:link w:val="CommentText"/>
    <w:rsid w:val="004E0517"/>
    <w:rPr>
      <w:lang w:val="en-US" w:eastAsia="en-US"/>
    </w:rPr>
  </w:style>
  <w:style w:type="paragraph" w:styleId="CommentSubject">
    <w:name w:val="annotation subject"/>
    <w:basedOn w:val="CommentText"/>
    <w:next w:val="CommentText"/>
    <w:link w:val="CommentSubjectChar"/>
    <w:rsid w:val="004E0517"/>
    <w:rPr>
      <w:b/>
      <w:bCs/>
    </w:rPr>
  </w:style>
  <w:style w:type="character" w:customStyle="1" w:styleId="CommentSubjectChar">
    <w:name w:val="Comment Subject Char"/>
    <w:basedOn w:val="CommentTextChar"/>
    <w:link w:val="CommentSubject"/>
    <w:rsid w:val="004E0517"/>
    <w:rPr>
      <w:b/>
      <w:bCs/>
      <w:lang w:val="en-US" w:eastAsia="en-US"/>
    </w:rPr>
  </w:style>
  <w:style w:type="table" w:styleId="TableGrid">
    <w:name w:val="Table Grid"/>
    <w:basedOn w:val="TableNormal"/>
    <w:rsid w:val="005E5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444D7"/>
    <w:rPr>
      <w:color w:val="0000FF" w:themeColor="hyperlink"/>
      <w:u w:val="single"/>
    </w:rPr>
  </w:style>
  <w:style w:type="character" w:customStyle="1" w:styleId="UnresolvedMention1">
    <w:name w:val="Unresolved Mention1"/>
    <w:basedOn w:val="DefaultParagraphFont"/>
    <w:uiPriority w:val="99"/>
    <w:semiHidden/>
    <w:unhideWhenUsed/>
    <w:rsid w:val="00F444D7"/>
    <w:rPr>
      <w:color w:val="605E5C"/>
      <w:shd w:val="clear" w:color="auto" w:fill="E1DFDD"/>
    </w:rPr>
  </w:style>
  <w:style w:type="paragraph" w:customStyle="1" w:styleId="Default">
    <w:name w:val="Default"/>
    <w:rsid w:val="00333EE6"/>
    <w:pPr>
      <w:autoSpaceDE w:val="0"/>
      <w:autoSpaceDN w:val="0"/>
      <w:adjustRightInd w:val="0"/>
    </w:pPr>
    <w:rPr>
      <w:rFonts w:ascii="HelveticaNeueLT Std" w:hAnsi="HelveticaNeueLT Std" w:cs="HelveticaNeueLT Std"/>
      <w:color w:val="000000"/>
      <w:sz w:val="24"/>
      <w:szCs w:val="24"/>
      <w:lang w:val="en-US"/>
    </w:rPr>
  </w:style>
  <w:style w:type="paragraph" w:customStyle="1" w:styleId="Pa3">
    <w:name w:val="Pa3"/>
    <w:basedOn w:val="Default"/>
    <w:next w:val="Default"/>
    <w:uiPriority w:val="99"/>
    <w:rsid w:val="00333EE6"/>
    <w:pPr>
      <w:spacing w:line="201" w:lineRule="atLeast"/>
    </w:pPr>
    <w:rPr>
      <w:rFonts w:cs="Times New Roman"/>
      <w:color w:val="auto"/>
    </w:rPr>
  </w:style>
  <w:style w:type="paragraph" w:customStyle="1" w:styleId="Pa4">
    <w:name w:val="Pa4"/>
    <w:basedOn w:val="Default"/>
    <w:next w:val="Default"/>
    <w:uiPriority w:val="99"/>
    <w:rsid w:val="00333EE6"/>
    <w:pPr>
      <w:spacing w:line="241" w:lineRule="atLeast"/>
    </w:pPr>
    <w:rPr>
      <w:rFonts w:cs="Times New Roman"/>
      <w:color w:val="auto"/>
    </w:rPr>
  </w:style>
  <w:style w:type="character" w:customStyle="1" w:styleId="A7">
    <w:name w:val="A7"/>
    <w:uiPriority w:val="99"/>
    <w:rsid w:val="00333EE6"/>
    <w:rPr>
      <w:rFonts w:cs="HelveticaNeueLT Std"/>
      <w:color w:val="000000"/>
      <w:sz w:val="16"/>
      <w:szCs w:val="16"/>
    </w:rPr>
  </w:style>
  <w:style w:type="character" w:customStyle="1" w:styleId="A8">
    <w:name w:val="A8"/>
    <w:uiPriority w:val="99"/>
    <w:rsid w:val="00333EE6"/>
    <w:rPr>
      <w:rFonts w:cs="HelveticaNeueLT Std"/>
      <w:b/>
      <w:bCs/>
      <w:color w:val="000000"/>
      <w:sz w:val="9"/>
      <w:szCs w:val="9"/>
    </w:rPr>
  </w:style>
  <w:style w:type="paragraph" w:styleId="NormalWeb">
    <w:name w:val="Normal (Web)"/>
    <w:basedOn w:val="Normal"/>
    <w:uiPriority w:val="99"/>
    <w:unhideWhenUsed/>
    <w:rsid w:val="00756D7D"/>
    <w:pPr>
      <w:spacing w:before="100" w:beforeAutospacing="1" w:after="100" w:afterAutospacing="1"/>
    </w:pPr>
  </w:style>
  <w:style w:type="paragraph" w:styleId="Revision">
    <w:name w:val="Revision"/>
    <w:hidden/>
    <w:uiPriority w:val="99"/>
    <w:semiHidden/>
    <w:rsid w:val="00AF26D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1668">
      <w:bodyDiv w:val="1"/>
      <w:marLeft w:val="0"/>
      <w:marRight w:val="0"/>
      <w:marTop w:val="0"/>
      <w:marBottom w:val="0"/>
      <w:divBdr>
        <w:top w:val="none" w:sz="0" w:space="0" w:color="auto"/>
        <w:left w:val="none" w:sz="0" w:space="0" w:color="auto"/>
        <w:bottom w:val="none" w:sz="0" w:space="0" w:color="auto"/>
        <w:right w:val="none" w:sz="0" w:space="0" w:color="auto"/>
      </w:divBdr>
    </w:div>
    <w:div w:id="122893559">
      <w:bodyDiv w:val="1"/>
      <w:marLeft w:val="0"/>
      <w:marRight w:val="0"/>
      <w:marTop w:val="0"/>
      <w:marBottom w:val="0"/>
      <w:divBdr>
        <w:top w:val="none" w:sz="0" w:space="0" w:color="auto"/>
        <w:left w:val="none" w:sz="0" w:space="0" w:color="auto"/>
        <w:bottom w:val="none" w:sz="0" w:space="0" w:color="auto"/>
        <w:right w:val="none" w:sz="0" w:space="0" w:color="auto"/>
      </w:divBdr>
    </w:div>
    <w:div w:id="142699856">
      <w:bodyDiv w:val="1"/>
      <w:marLeft w:val="0"/>
      <w:marRight w:val="0"/>
      <w:marTop w:val="0"/>
      <w:marBottom w:val="0"/>
      <w:divBdr>
        <w:top w:val="none" w:sz="0" w:space="0" w:color="auto"/>
        <w:left w:val="none" w:sz="0" w:space="0" w:color="auto"/>
        <w:bottom w:val="none" w:sz="0" w:space="0" w:color="auto"/>
        <w:right w:val="none" w:sz="0" w:space="0" w:color="auto"/>
      </w:divBdr>
    </w:div>
    <w:div w:id="145240866">
      <w:bodyDiv w:val="1"/>
      <w:marLeft w:val="0"/>
      <w:marRight w:val="0"/>
      <w:marTop w:val="0"/>
      <w:marBottom w:val="0"/>
      <w:divBdr>
        <w:top w:val="none" w:sz="0" w:space="0" w:color="auto"/>
        <w:left w:val="none" w:sz="0" w:space="0" w:color="auto"/>
        <w:bottom w:val="none" w:sz="0" w:space="0" w:color="auto"/>
        <w:right w:val="none" w:sz="0" w:space="0" w:color="auto"/>
      </w:divBdr>
    </w:div>
    <w:div w:id="167326966">
      <w:bodyDiv w:val="1"/>
      <w:marLeft w:val="0"/>
      <w:marRight w:val="0"/>
      <w:marTop w:val="0"/>
      <w:marBottom w:val="0"/>
      <w:divBdr>
        <w:top w:val="none" w:sz="0" w:space="0" w:color="auto"/>
        <w:left w:val="none" w:sz="0" w:space="0" w:color="auto"/>
        <w:bottom w:val="none" w:sz="0" w:space="0" w:color="auto"/>
        <w:right w:val="none" w:sz="0" w:space="0" w:color="auto"/>
      </w:divBdr>
    </w:div>
    <w:div w:id="184904489">
      <w:bodyDiv w:val="1"/>
      <w:marLeft w:val="0"/>
      <w:marRight w:val="0"/>
      <w:marTop w:val="0"/>
      <w:marBottom w:val="0"/>
      <w:divBdr>
        <w:top w:val="none" w:sz="0" w:space="0" w:color="auto"/>
        <w:left w:val="none" w:sz="0" w:space="0" w:color="auto"/>
        <w:bottom w:val="none" w:sz="0" w:space="0" w:color="auto"/>
        <w:right w:val="none" w:sz="0" w:space="0" w:color="auto"/>
      </w:divBdr>
    </w:div>
    <w:div w:id="224219043">
      <w:bodyDiv w:val="1"/>
      <w:marLeft w:val="0"/>
      <w:marRight w:val="0"/>
      <w:marTop w:val="0"/>
      <w:marBottom w:val="0"/>
      <w:divBdr>
        <w:top w:val="none" w:sz="0" w:space="0" w:color="auto"/>
        <w:left w:val="none" w:sz="0" w:space="0" w:color="auto"/>
        <w:bottom w:val="none" w:sz="0" w:space="0" w:color="auto"/>
        <w:right w:val="none" w:sz="0" w:space="0" w:color="auto"/>
      </w:divBdr>
    </w:div>
    <w:div w:id="234634847">
      <w:bodyDiv w:val="1"/>
      <w:marLeft w:val="0"/>
      <w:marRight w:val="0"/>
      <w:marTop w:val="0"/>
      <w:marBottom w:val="0"/>
      <w:divBdr>
        <w:top w:val="none" w:sz="0" w:space="0" w:color="auto"/>
        <w:left w:val="none" w:sz="0" w:space="0" w:color="auto"/>
        <w:bottom w:val="none" w:sz="0" w:space="0" w:color="auto"/>
        <w:right w:val="none" w:sz="0" w:space="0" w:color="auto"/>
      </w:divBdr>
    </w:div>
    <w:div w:id="262033160">
      <w:bodyDiv w:val="1"/>
      <w:marLeft w:val="0"/>
      <w:marRight w:val="0"/>
      <w:marTop w:val="0"/>
      <w:marBottom w:val="0"/>
      <w:divBdr>
        <w:top w:val="none" w:sz="0" w:space="0" w:color="auto"/>
        <w:left w:val="none" w:sz="0" w:space="0" w:color="auto"/>
        <w:bottom w:val="none" w:sz="0" w:space="0" w:color="auto"/>
        <w:right w:val="none" w:sz="0" w:space="0" w:color="auto"/>
      </w:divBdr>
    </w:div>
    <w:div w:id="298724493">
      <w:bodyDiv w:val="1"/>
      <w:marLeft w:val="0"/>
      <w:marRight w:val="0"/>
      <w:marTop w:val="0"/>
      <w:marBottom w:val="0"/>
      <w:divBdr>
        <w:top w:val="none" w:sz="0" w:space="0" w:color="auto"/>
        <w:left w:val="none" w:sz="0" w:space="0" w:color="auto"/>
        <w:bottom w:val="none" w:sz="0" w:space="0" w:color="auto"/>
        <w:right w:val="none" w:sz="0" w:space="0" w:color="auto"/>
      </w:divBdr>
    </w:div>
    <w:div w:id="305278239">
      <w:bodyDiv w:val="1"/>
      <w:marLeft w:val="0"/>
      <w:marRight w:val="0"/>
      <w:marTop w:val="0"/>
      <w:marBottom w:val="0"/>
      <w:divBdr>
        <w:top w:val="none" w:sz="0" w:space="0" w:color="auto"/>
        <w:left w:val="none" w:sz="0" w:space="0" w:color="auto"/>
        <w:bottom w:val="none" w:sz="0" w:space="0" w:color="auto"/>
        <w:right w:val="none" w:sz="0" w:space="0" w:color="auto"/>
      </w:divBdr>
    </w:div>
    <w:div w:id="320432635">
      <w:bodyDiv w:val="1"/>
      <w:marLeft w:val="0"/>
      <w:marRight w:val="0"/>
      <w:marTop w:val="0"/>
      <w:marBottom w:val="0"/>
      <w:divBdr>
        <w:top w:val="none" w:sz="0" w:space="0" w:color="auto"/>
        <w:left w:val="none" w:sz="0" w:space="0" w:color="auto"/>
        <w:bottom w:val="none" w:sz="0" w:space="0" w:color="auto"/>
        <w:right w:val="none" w:sz="0" w:space="0" w:color="auto"/>
      </w:divBdr>
    </w:div>
    <w:div w:id="336078576">
      <w:bodyDiv w:val="1"/>
      <w:marLeft w:val="0"/>
      <w:marRight w:val="0"/>
      <w:marTop w:val="0"/>
      <w:marBottom w:val="0"/>
      <w:divBdr>
        <w:top w:val="none" w:sz="0" w:space="0" w:color="auto"/>
        <w:left w:val="none" w:sz="0" w:space="0" w:color="auto"/>
        <w:bottom w:val="none" w:sz="0" w:space="0" w:color="auto"/>
        <w:right w:val="none" w:sz="0" w:space="0" w:color="auto"/>
      </w:divBdr>
    </w:div>
    <w:div w:id="365757739">
      <w:bodyDiv w:val="1"/>
      <w:marLeft w:val="0"/>
      <w:marRight w:val="0"/>
      <w:marTop w:val="0"/>
      <w:marBottom w:val="0"/>
      <w:divBdr>
        <w:top w:val="none" w:sz="0" w:space="0" w:color="auto"/>
        <w:left w:val="none" w:sz="0" w:space="0" w:color="auto"/>
        <w:bottom w:val="none" w:sz="0" w:space="0" w:color="auto"/>
        <w:right w:val="none" w:sz="0" w:space="0" w:color="auto"/>
      </w:divBdr>
    </w:div>
    <w:div w:id="382797892">
      <w:bodyDiv w:val="1"/>
      <w:marLeft w:val="0"/>
      <w:marRight w:val="0"/>
      <w:marTop w:val="0"/>
      <w:marBottom w:val="0"/>
      <w:divBdr>
        <w:top w:val="none" w:sz="0" w:space="0" w:color="auto"/>
        <w:left w:val="none" w:sz="0" w:space="0" w:color="auto"/>
        <w:bottom w:val="none" w:sz="0" w:space="0" w:color="auto"/>
        <w:right w:val="none" w:sz="0" w:space="0" w:color="auto"/>
      </w:divBdr>
    </w:div>
    <w:div w:id="390006862">
      <w:bodyDiv w:val="1"/>
      <w:marLeft w:val="0"/>
      <w:marRight w:val="0"/>
      <w:marTop w:val="0"/>
      <w:marBottom w:val="0"/>
      <w:divBdr>
        <w:top w:val="none" w:sz="0" w:space="0" w:color="auto"/>
        <w:left w:val="none" w:sz="0" w:space="0" w:color="auto"/>
        <w:bottom w:val="none" w:sz="0" w:space="0" w:color="auto"/>
        <w:right w:val="none" w:sz="0" w:space="0" w:color="auto"/>
      </w:divBdr>
    </w:div>
    <w:div w:id="461656416">
      <w:bodyDiv w:val="1"/>
      <w:marLeft w:val="0"/>
      <w:marRight w:val="0"/>
      <w:marTop w:val="0"/>
      <w:marBottom w:val="0"/>
      <w:divBdr>
        <w:top w:val="none" w:sz="0" w:space="0" w:color="auto"/>
        <w:left w:val="none" w:sz="0" w:space="0" w:color="auto"/>
        <w:bottom w:val="none" w:sz="0" w:space="0" w:color="auto"/>
        <w:right w:val="none" w:sz="0" w:space="0" w:color="auto"/>
      </w:divBdr>
    </w:div>
    <w:div w:id="518659545">
      <w:bodyDiv w:val="1"/>
      <w:marLeft w:val="0"/>
      <w:marRight w:val="0"/>
      <w:marTop w:val="0"/>
      <w:marBottom w:val="0"/>
      <w:divBdr>
        <w:top w:val="none" w:sz="0" w:space="0" w:color="auto"/>
        <w:left w:val="none" w:sz="0" w:space="0" w:color="auto"/>
        <w:bottom w:val="none" w:sz="0" w:space="0" w:color="auto"/>
        <w:right w:val="none" w:sz="0" w:space="0" w:color="auto"/>
      </w:divBdr>
    </w:div>
    <w:div w:id="556815932">
      <w:bodyDiv w:val="1"/>
      <w:marLeft w:val="0"/>
      <w:marRight w:val="0"/>
      <w:marTop w:val="0"/>
      <w:marBottom w:val="0"/>
      <w:divBdr>
        <w:top w:val="none" w:sz="0" w:space="0" w:color="auto"/>
        <w:left w:val="none" w:sz="0" w:space="0" w:color="auto"/>
        <w:bottom w:val="none" w:sz="0" w:space="0" w:color="auto"/>
        <w:right w:val="none" w:sz="0" w:space="0" w:color="auto"/>
      </w:divBdr>
    </w:div>
    <w:div w:id="580725846">
      <w:bodyDiv w:val="1"/>
      <w:marLeft w:val="0"/>
      <w:marRight w:val="0"/>
      <w:marTop w:val="0"/>
      <w:marBottom w:val="0"/>
      <w:divBdr>
        <w:top w:val="none" w:sz="0" w:space="0" w:color="auto"/>
        <w:left w:val="none" w:sz="0" w:space="0" w:color="auto"/>
        <w:bottom w:val="none" w:sz="0" w:space="0" w:color="auto"/>
        <w:right w:val="none" w:sz="0" w:space="0" w:color="auto"/>
      </w:divBdr>
    </w:div>
    <w:div w:id="648366827">
      <w:bodyDiv w:val="1"/>
      <w:marLeft w:val="0"/>
      <w:marRight w:val="0"/>
      <w:marTop w:val="0"/>
      <w:marBottom w:val="0"/>
      <w:divBdr>
        <w:top w:val="none" w:sz="0" w:space="0" w:color="auto"/>
        <w:left w:val="none" w:sz="0" w:space="0" w:color="auto"/>
        <w:bottom w:val="none" w:sz="0" w:space="0" w:color="auto"/>
        <w:right w:val="none" w:sz="0" w:space="0" w:color="auto"/>
      </w:divBdr>
    </w:div>
    <w:div w:id="674381652">
      <w:bodyDiv w:val="1"/>
      <w:marLeft w:val="0"/>
      <w:marRight w:val="0"/>
      <w:marTop w:val="0"/>
      <w:marBottom w:val="0"/>
      <w:divBdr>
        <w:top w:val="none" w:sz="0" w:space="0" w:color="auto"/>
        <w:left w:val="none" w:sz="0" w:space="0" w:color="auto"/>
        <w:bottom w:val="none" w:sz="0" w:space="0" w:color="auto"/>
        <w:right w:val="none" w:sz="0" w:space="0" w:color="auto"/>
      </w:divBdr>
    </w:div>
    <w:div w:id="675226887">
      <w:bodyDiv w:val="1"/>
      <w:marLeft w:val="0"/>
      <w:marRight w:val="0"/>
      <w:marTop w:val="0"/>
      <w:marBottom w:val="0"/>
      <w:divBdr>
        <w:top w:val="none" w:sz="0" w:space="0" w:color="auto"/>
        <w:left w:val="none" w:sz="0" w:space="0" w:color="auto"/>
        <w:bottom w:val="none" w:sz="0" w:space="0" w:color="auto"/>
        <w:right w:val="none" w:sz="0" w:space="0" w:color="auto"/>
      </w:divBdr>
    </w:div>
    <w:div w:id="676687876">
      <w:bodyDiv w:val="1"/>
      <w:marLeft w:val="0"/>
      <w:marRight w:val="0"/>
      <w:marTop w:val="0"/>
      <w:marBottom w:val="0"/>
      <w:divBdr>
        <w:top w:val="none" w:sz="0" w:space="0" w:color="auto"/>
        <w:left w:val="none" w:sz="0" w:space="0" w:color="auto"/>
        <w:bottom w:val="none" w:sz="0" w:space="0" w:color="auto"/>
        <w:right w:val="none" w:sz="0" w:space="0" w:color="auto"/>
      </w:divBdr>
    </w:div>
    <w:div w:id="726341085">
      <w:bodyDiv w:val="1"/>
      <w:marLeft w:val="0"/>
      <w:marRight w:val="0"/>
      <w:marTop w:val="0"/>
      <w:marBottom w:val="0"/>
      <w:divBdr>
        <w:top w:val="none" w:sz="0" w:space="0" w:color="auto"/>
        <w:left w:val="none" w:sz="0" w:space="0" w:color="auto"/>
        <w:bottom w:val="none" w:sz="0" w:space="0" w:color="auto"/>
        <w:right w:val="none" w:sz="0" w:space="0" w:color="auto"/>
      </w:divBdr>
    </w:div>
    <w:div w:id="743184720">
      <w:bodyDiv w:val="1"/>
      <w:marLeft w:val="0"/>
      <w:marRight w:val="0"/>
      <w:marTop w:val="0"/>
      <w:marBottom w:val="0"/>
      <w:divBdr>
        <w:top w:val="none" w:sz="0" w:space="0" w:color="auto"/>
        <w:left w:val="none" w:sz="0" w:space="0" w:color="auto"/>
        <w:bottom w:val="none" w:sz="0" w:space="0" w:color="auto"/>
        <w:right w:val="none" w:sz="0" w:space="0" w:color="auto"/>
      </w:divBdr>
    </w:div>
    <w:div w:id="746348293">
      <w:bodyDiv w:val="1"/>
      <w:marLeft w:val="0"/>
      <w:marRight w:val="0"/>
      <w:marTop w:val="0"/>
      <w:marBottom w:val="0"/>
      <w:divBdr>
        <w:top w:val="none" w:sz="0" w:space="0" w:color="auto"/>
        <w:left w:val="none" w:sz="0" w:space="0" w:color="auto"/>
        <w:bottom w:val="none" w:sz="0" w:space="0" w:color="auto"/>
        <w:right w:val="none" w:sz="0" w:space="0" w:color="auto"/>
      </w:divBdr>
    </w:div>
    <w:div w:id="758522317">
      <w:bodyDiv w:val="1"/>
      <w:marLeft w:val="0"/>
      <w:marRight w:val="0"/>
      <w:marTop w:val="0"/>
      <w:marBottom w:val="0"/>
      <w:divBdr>
        <w:top w:val="none" w:sz="0" w:space="0" w:color="auto"/>
        <w:left w:val="none" w:sz="0" w:space="0" w:color="auto"/>
        <w:bottom w:val="none" w:sz="0" w:space="0" w:color="auto"/>
        <w:right w:val="none" w:sz="0" w:space="0" w:color="auto"/>
      </w:divBdr>
    </w:div>
    <w:div w:id="808594066">
      <w:bodyDiv w:val="1"/>
      <w:marLeft w:val="0"/>
      <w:marRight w:val="0"/>
      <w:marTop w:val="0"/>
      <w:marBottom w:val="0"/>
      <w:divBdr>
        <w:top w:val="none" w:sz="0" w:space="0" w:color="auto"/>
        <w:left w:val="none" w:sz="0" w:space="0" w:color="auto"/>
        <w:bottom w:val="none" w:sz="0" w:space="0" w:color="auto"/>
        <w:right w:val="none" w:sz="0" w:space="0" w:color="auto"/>
      </w:divBdr>
    </w:div>
    <w:div w:id="892471443">
      <w:bodyDiv w:val="1"/>
      <w:marLeft w:val="0"/>
      <w:marRight w:val="0"/>
      <w:marTop w:val="0"/>
      <w:marBottom w:val="0"/>
      <w:divBdr>
        <w:top w:val="none" w:sz="0" w:space="0" w:color="auto"/>
        <w:left w:val="none" w:sz="0" w:space="0" w:color="auto"/>
        <w:bottom w:val="none" w:sz="0" w:space="0" w:color="auto"/>
        <w:right w:val="none" w:sz="0" w:space="0" w:color="auto"/>
      </w:divBdr>
    </w:div>
    <w:div w:id="923342167">
      <w:bodyDiv w:val="1"/>
      <w:marLeft w:val="0"/>
      <w:marRight w:val="0"/>
      <w:marTop w:val="0"/>
      <w:marBottom w:val="0"/>
      <w:divBdr>
        <w:top w:val="none" w:sz="0" w:space="0" w:color="auto"/>
        <w:left w:val="none" w:sz="0" w:space="0" w:color="auto"/>
        <w:bottom w:val="none" w:sz="0" w:space="0" w:color="auto"/>
        <w:right w:val="none" w:sz="0" w:space="0" w:color="auto"/>
      </w:divBdr>
    </w:div>
    <w:div w:id="1017927020">
      <w:bodyDiv w:val="1"/>
      <w:marLeft w:val="0"/>
      <w:marRight w:val="0"/>
      <w:marTop w:val="0"/>
      <w:marBottom w:val="0"/>
      <w:divBdr>
        <w:top w:val="none" w:sz="0" w:space="0" w:color="auto"/>
        <w:left w:val="none" w:sz="0" w:space="0" w:color="auto"/>
        <w:bottom w:val="none" w:sz="0" w:space="0" w:color="auto"/>
        <w:right w:val="none" w:sz="0" w:space="0" w:color="auto"/>
      </w:divBdr>
    </w:div>
    <w:div w:id="1158182524">
      <w:bodyDiv w:val="1"/>
      <w:marLeft w:val="0"/>
      <w:marRight w:val="0"/>
      <w:marTop w:val="0"/>
      <w:marBottom w:val="0"/>
      <w:divBdr>
        <w:top w:val="none" w:sz="0" w:space="0" w:color="auto"/>
        <w:left w:val="none" w:sz="0" w:space="0" w:color="auto"/>
        <w:bottom w:val="none" w:sz="0" w:space="0" w:color="auto"/>
        <w:right w:val="none" w:sz="0" w:space="0" w:color="auto"/>
      </w:divBdr>
    </w:div>
    <w:div w:id="1227565640">
      <w:bodyDiv w:val="1"/>
      <w:marLeft w:val="0"/>
      <w:marRight w:val="0"/>
      <w:marTop w:val="0"/>
      <w:marBottom w:val="0"/>
      <w:divBdr>
        <w:top w:val="none" w:sz="0" w:space="0" w:color="auto"/>
        <w:left w:val="none" w:sz="0" w:space="0" w:color="auto"/>
        <w:bottom w:val="none" w:sz="0" w:space="0" w:color="auto"/>
        <w:right w:val="none" w:sz="0" w:space="0" w:color="auto"/>
      </w:divBdr>
    </w:div>
    <w:div w:id="1245333282">
      <w:bodyDiv w:val="1"/>
      <w:marLeft w:val="0"/>
      <w:marRight w:val="0"/>
      <w:marTop w:val="0"/>
      <w:marBottom w:val="0"/>
      <w:divBdr>
        <w:top w:val="none" w:sz="0" w:space="0" w:color="auto"/>
        <w:left w:val="none" w:sz="0" w:space="0" w:color="auto"/>
        <w:bottom w:val="none" w:sz="0" w:space="0" w:color="auto"/>
        <w:right w:val="none" w:sz="0" w:space="0" w:color="auto"/>
      </w:divBdr>
    </w:div>
    <w:div w:id="1278487214">
      <w:bodyDiv w:val="1"/>
      <w:marLeft w:val="0"/>
      <w:marRight w:val="0"/>
      <w:marTop w:val="0"/>
      <w:marBottom w:val="0"/>
      <w:divBdr>
        <w:top w:val="none" w:sz="0" w:space="0" w:color="auto"/>
        <w:left w:val="none" w:sz="0" w:space="0" w:color="auto"/>
        <w:bottom w:val="none" w:sz="0" w:space="0" w:color="auto"/>
        <w:right w:val="none" w:sz="0" w:space="0" w:color="auto"/>
      </w:divBdr>
    </w:div>
    <w:div w:id="1313363882">
      <w:bodyDiv w:val="1"/>
      <w:marLeft w:val="0"/>
      <w:marRight w:val="0"/>
      <w:marTop w:val="0"/>
      <w:marBottom w:val="0"/>
      <w:divBdr>
        <w:top w:val="none" w:sz="0" w:space="0" w:color="auto"/>
        <w:left w:val="none" w:sz="0" w:space="0" w:color="auto"/>
        <w:bottom w:val="none" w:sz="0" w:space="0" w:color="auto"/>
        <w:right w:val="none" w:sz="0" w:space="0" w:color="auto"/>
      </w:divBdr>
    </w:div>
    <w:div w:id="1431776976">
      <w:bodyDiv w:val="1"/>
      <w:marLeft w:val="0"/>
      <w:marRight w:val="0"/>
      <w:marTop w:val="0"/>
      <w:marBottom w:val="0"/>
      <w:divBdr>
        <w:top w:val="none" w:sz="0" w:space="0" w:color="auto"/>
        <w:left w:val="none" w:sz="0" w:space="0" w:color="auto"/>
        <w:bottom w:val="none" w:sz="0" w:space="0" w:color="auto"/>
        <w:right w:val="none" w:sz="0" w:space="0" w:color="auto"/>
      </w:divBdr>
    </w:div>
    <w:div w:id="1440219175">
      <w:bodyDiv w:val="1"/>
      <w:marLeft w:val="0"/>
      <w:marRight w:val="0"/>
      <w:marTop w:val="0"/>
      <w:marBottom w:val="0"/>
      <w:divBdr>
        <w:top w:val="none" w:sz="0" w:space="0" w:color="auto"/>
        <w:left w:val="none" w:sz="0" w:space="0" w:color="auto"/>
        <w:bottom w:val="none" w:sz="0" w:space="0" w:color="auto"/>
        <w:right w:val="none" w:sz="0" w:space="0" w:color="auto"/>
      </w:divBdr>
    </w:div>
    <w:div w:id="1440829942">
      <w:bodyDiv w:val="1"/>
      <w:marLeft w:val="0"/>
      <w:marRight w:val="0"/>
      <w:marTop w:val="0"/>
      <w:marBottom w:val="0"/>
      <w:divBdr>
        <w:top w:val="none" w:sz="0" w:space="0" w:color="auto"/>
        <w:left w:val="none" w:sz="0" w:space="0" w:color="auto"/>
        <w:bottom w:val="none" w:sz="0" w:space="0" w:color="auto"/>
        <w:right w:val="none" w:sz="0" w:space="0" w:color="auto"/>
      </w:divBdr>
    </w:div>
    <w:div w:id="1512068126">
      <w:bodyDiv w:val="1"/>
      <w:marLeft w:val="0"/>
      <w:marRight w:val="0"/>
      <w:marTop w:val="0"/>
      <w:marBottom w:val="0"/>
      <w:divBdr>
        <w:top w:val="none" w:sz="0" w:space="0" w:color="auto"/>
        <w:left w:val="none" w:sz="0" w:space="0" w:color="auto"/>
        <w:bottom w:val="none" w:sz="0" w:space="0" w:color="auto"/>
        <w:right w:val="none" w:sz="0" w:space="0" w:color="auto"/>
      </w:divBdr>
    </w:div>
    <w:div w:id="1601404720">
      <w:bodyDiv w:val="1"/>
      <w:marLeft w:val="0"/>
      <w:marRight w:val="0"/>
      <w:marTop w:val="0"/>
      <w:marBottom w:val="0"/>
      <w:divBdr>
        <w:top w:val="none" w:sz="0" w:space="0" w:color="auto"/>
        <w:left w:val="none" w:sz="0" w:space="0" w:color="auto"/>
        <w:bottom w:val="none" w:sz="0" w:space="0" w:color="auto"/>
        <w:right w:val="none" w:sz="0" w:space="0" w:color="auto"/>
      </w:divBdr>
    </w:div>
    <w:div w:id="1613588383">
      <w:bodyDiv w:val="1"/>
      <w:marLeft w:val="0"/>
      <w:marRight w:val="0"/>
      <w:marTop w:val="0"/>
      <w:marBottom w:val="0"/>
      <w:divBdr>
        <w:top w:val="none" w:sz="0" w:space="0" w:color="auto"/>
        <w:left w:val="none" w:sz="0" w:space="0" w:color="auto"/>
        <w:bottom w:val="none" w:sz="0" w:space="0" w:color="auto"/>
        <w:right w:val="none" w:sz="0" w:space="0" w:color="auto"/>
      </w:divBdr>
    </w:div>
    <w:div w:id="1629622641">
      <w:bodyDiv w:val="1"/>
      <w:marLeft w:val="0"/>
      <w:marRight w:val="0"/>
      <w:marTop w:val="0"/>
      <w:marBottom w:val="0"/>
      <w:divBdr>
        <w:top w:val="none" w:sz="0" w:space="0" w:color="auto"/>
        <w:left w:val="none" w:sz="0" w:space="0" w:color="auto"/>
        <w:bottom w:val="none" w:sz="0" w:space="0" w:color="auto"/>
        <w:right w:val="none" w:sz="0" w:space="0" w:color="auto"/>
      </w:divBdr>
    </w:div>
    <w:div w:id="1723938588">
      <w:bodyDiv w:val="1"/>
      <w:marLeft w:val="0"/>
      <w:marRight w:val="0"/>
      <w:marTop w:val="0"/>
      <w:marBottom w:val="0"/>
      <w:divBdr>
        <w:top w:val="none" w:sz="0" w:space="0" w:color="auto"/>
        <w:left w:val="none" w:sz="0" w:space="0" w:color="auto"/>
        <w:bottom w:val="none" w:sz="0" w:space="0" w:color="auto"/>
        <w:right w:val="none" w:sz="0" w:space="0" w:color="auto"/>
      </w:divBdr>
    </w:div>
    <w:div w:id="1884559154">
      <w:bodyDiv w:val="1"/>
      <w:marLeft w:val="0"/>
      <w:marRight w:val="0"/>
      <w:marTop w:val="0"/>
      <w:marBottom w:val="0"/>
      <w:divBdr>
        <w:top w:val="none" w:sz="0" w:space="0" w:color="auto"/>
        <w:left w:val="none" w:sz="0" w:space="0" w:color="auto"/>
        <w:bottom w:val="none" w:sz="0" w:space="0" w:color="auto"/>
        <w:right w:val="none" w:sz="0" w:space="0" w:color="auto"/>
      </w:divBdr>
    </w:div>
    <w:div w:id="1935360916">
      <w:bodyDiv w:val="1"/>
      <w:marLeft w:val="0"/>
      <w:marRight w:val="0"/>
      <w:marTop w:val="0"/>
      <w:marBottom w:val="0"/>
      <w:divBdr>
        <w:top w:val="none" w:sz="0" w:space="0" w:color="auto"/>
        <w:left w:val="none" w:sz="0" w:space="0" w:color="auto"/>
        <w:bottom w:val="none" w:sz="0" w:space="0" w:color="auto"/>
        <w:right w:val="none" w:sz="0" w:space="0" w:color="auto"/>
      </w:divBdr>
    </w:div>
    <w:div w:id="2050915299">
      <w:bodyDiv w:val="1"/>
      <w:marLeft w:val="0"/>
      <w:marRight w:val="0"/>
      <w:marTop w:val="0"/>
      <w:marBottom w:val="0"/>
      <w:divBdr>
        <w:top w:val="none" w:sz="0" w:space="0" w:color="auto"/>
        <w:left w:val="none" w:sz="0" w:space="0" w:color="auto"/>
        <w:bottom w:val="none" w:sz="0" w:space="0" w:color="auto"/>
        <w:right w:val="none" w:sz="0" w:space="0" w:color="auto"/>
      </w:divBdr>
    </w:div>
    <w:div w:id="2068797978">
      <w:bodyDiv w:val="1"/>
      <w:marLeft w:val="0"/>
      <w:marRight w:val="0"/>
      <w:marTop w:val="0"/>
      <w:marBottom w:val="0"/>
      <w:divBdr>
        <w:top w:val="none" w:sz="0" w:space="0" w:color="auto"/>
        <w:left w:val="none" w:sz="0" w:space="0" w:color="auto"/>
        <w:bottom w:val="none" w:sz="0" w:space="0" w:color="auto"/>
        <w:right w:val="none" w:sz="0" w:space="0" w:color="auto"/>
      </w:divBdr>
    </w:div>
    <w:div w:id="2097630575">
      <w:bodyDiv w:val="1"/>
      <w:marLeft w:val="0"/>
      <w:marRight w:val="0"/>
      <w:marTop w:val="0"/>
      <w:marBottom w:val="0"/>
      <w:divBdr>
        <w:top w:val="none" w:sz="0" w:space="0" w:color="auto"/>
        <w:left w:val="none" w:sz="0" w:space="0" w:color="auto"/>
        <w:bottom w:val="none" w:sz="0" w:space="0" w:color="auto"/>
        <w:right w:val="none" w:sz="0" w:space="0" w:color="auto"/>
      </w:divBdr>
    </w:div>
    <w:div w:id="212403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 xmlns="26118567-020b-4ae1-8194-61e723c77227" xsi:nil="true"/>
    <MigrationWizIdPermissions xmlns="26118567-020b-4ae1-8194-61e723c77227" xsi:nil="true"/>
    <MigrationWizIdDocumentLibraryPermissions xmlns="26118567-020b-4ae1-8194-61e723c77227" xsi:nil="true"/>
    <MigrationWizIdSecurityGroups xmlns="26118567-020b-4ae1-8194-61e723c77227" xsi:nil="true"/>
    <MigrationWizIdPermissionLevels xmlns="26118567-020b-4ae1-8194-61e723c772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7C75138DFA564EA0C41FF9CE525378" ma:contentTypeVersion="17" ma:contentTypeDescription="Create a new document." ma:contentTypeScope="" ma:versionID="6947bc512bed0434f4d35f21945d3f24">
  <xsd:schema xmlns:xsd="http://www.w3.org/2001/XMLSchema" xmlns:xs="http://www.w3.org/2001/XMLSchema" xmlns:p="http://schemas.microsoft.com/office/2006/metadata/properties" xmlns:ns3="26118567-020b-4ae1-8194-61e723c77227" xmlns:ns4="ebabc8b2-c811-421f-be4a-410f3e056c68" targetNamespace="http://schemas.microsoft.com/office/2006/metadata/properties" ma:root="true" ma:fieldsID="5031a2fcd5054d7f14f914ab14ffaadb" ns3:_="" ns4:_="">
    <xsd:import namespace="26118567-020b-4ae1-8194-61e723c77227"/>
    <xsd:import namespace="ebabc8b2-c811-421f-be4a-410f3e056c68"/>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18567-020b-4ae1-8194-61e723c7722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c8b2-c811-421f-be4a-410f3e056c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5B0B9-44B3-4D04-912C-AF7867FE60C4}">
  <ds:schemaRefs>
    <ds:schemaRef ds:uri="http://schemas.openxmlformats.org/officeDocument/2006/bibliography"/>
  </ds:schemaRefs>
</ds:datastoreItem>
</file>

<file path=customXml/itemProps2.xml><?xml version="1.0" encoding="utf-8"?>
<ds:datastoreItem xmlns:ds="http://schemas.openxmlformats.org/officeDocument/2006/customXml" ds:itemID="{8B10A088-B881-48D6-95BA-74731C6EE99B}">
  <ds:schemaRefs>
    <ds:schemaRef ds:uri="http://schemas.microsoft.com/sharepoint/v3/contenttype/forms"/>
  </ds:schemaRefs>
</ds:datastoreItem>
</file>

<file path=customXml/itemProps3.xml><?xml version="1.0" encoding="utf-8"?>
<ds:datastoreItem xmlns:ds="http://schemas.openxmlformats.org/officeDocument/2006/customXml" ds:itemID="{1399018F-9C4C-43FB-B97A-9C381BB644F8}">
  <ds:schemaRefs>
    <ds:schemaRef ds:uri="http://schemas.microsoft.com/office/2006/metadata/properties"/>
    <ds:schemaRef ds:uri="http://schemas.microsoft.com/office/infopath/2007/PartnerControls"/>
    <ds:schemaRef ds:uri="26118567-020b-4ae1-8194-61e723c77227"/>
  </ds:schemaRefs>
</ds:datastoreItem>
</file>

<file path=customXml/itemProps4.xml><?xml version="1.0" encoding="utf-8"?>
<ds:datastoreItem xmlns:ds="http://schemas.openxmlformats.org/officeDocument/2006/customXml" ds:itemID="{5E4098BF-AD86-4DDE-B19D-B9D2C9E6F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18567-020b-4ae1-8194-61e723c77227"/>
    <ds:schemaRef ds:uri="ebabc8b2-c811-421f-be4a-410f3e056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Porex Corporation</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Conesa Carbonell</dc:creator>
  <cp:lastModifiedBy>Martin Masberg</cp:lastModifiedBy>
  <cp:revision>3</cp:revision>
  <cp:lastPrinted>2022-08-31T13:35:00Z</cp:lastPrinted>
  <dcterms:created xsi:type="dcterms:W3CDTF">2022-08-31T13:35:00Z</dcterms:created>
  <dcterms:modified xsi:type="dcterms:W3CDTF">2022-08-31T13:36:00Z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0x010100B97C75138DFA564EA0C41FF9CE525378</vt:lpwstr>
  </property>
</Properties>
</file>